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45520363"/>
        <w:docPartObj>
          <w:docPartGallery w:val="Cover Pages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p w:rsidR="00BD2BA9" w:rsidRDefault="00BD2BA9"/>
        <w:p w:rsidR="00BD2BA9" w:rsidRDefault="00BD2BA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 wp14:anchorId="09AE1773" wp14:editId="76C6559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1080" cy="9542780"/>
                    <wp:effectExtent l="0" t="0" r="7620" b="7620"/>
                    <wp:wrapNone/>
                    <wp:docPr id="24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63460" cy="9535160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alias w:val="Título"/>
                                      <w:id w:val="16962279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Content>
                                      <w:p w:rsidR="00BD2BA9" w:rsidRDefault="00BD2BA9">
                                        <w:pPr>
                                          <w:pStyle w:val="Sinespaciado"/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  <w:t>Estado de situación financiera y Estado de resultado.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Subtítulo"/>
                                      <w:id w:val="16962284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Content>
                                      <w:p w:rsidR="00BD2BA9" w:rsidRDefault="00BD2BA9">
                                        <w:pPr>
                                          <w:pStyle w:val="Sinespaciado"/>
                                          <w:rPr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  <w:t>Equipo 1</w:t>
                                        </w:r>
                                      </w:p>
                                    </w:sdtContent>
                                  </w:sdt>
                                  <w:p w:rsidR="00BD2BA9" w:rsidRDefault="00BD2BA9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BD2BA9" w:rsidRDefault="00BD2BA9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BD2BA9" w:rsidRDefault="00BD2BA9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Año"/>
                                      <w:id w:val="169622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es-E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p w:rsidR="00BD2BA9" w:rsidRDefault="00BD2BA9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52"/>
                                            <w:szCs w:val="52"/>
                                          </w:rPr>
                                          <w:t xml:space="preserve">2 B 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utor"/>
                                      <w:id w:val="16962296"/>
                                      <w:showingPlcHdr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Content>
                                      <w:p w:rsidR="00BD2BA9" w:rsidRDefault="00BD2BA9">
                                        <w:pPr>
                                          <w:pStyle w:val="Sinespaciado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Compañía"/>
                                      <w:id w:val="16962301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p w:rsidR="00BD2BA9" w:rsidRDefault="00403974">
                                        <w:pPr>
                                          <w:pStyle w:val="Sinespaciado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Itesco</w:t>
                                        </w:r>
                                        <w:proofErr w:type="spellEnd"/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Fecha"/>
                                      <w:id w:val="16962306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dd/MM/yyyy"/>
                                        <w:lid w:val="es-E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p w:rsidR="00BD2BA9" w:rsidRDefault="00BD2BA9">
                                        <w:pPr>
                                          <w:pStyle w:val="Sinespaciado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lang w:val="es-ES"/>
                                          </w:rPr>
                                          <w:t xml:space="preserve">2 B 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margin-left:0;margin-top:0;width:580.4pt;height:751.4pt;z-index:251661312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" o:allowincell="f">
    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kIMMA&#10;AADbAAAADwAAAGRycy9kb3ducmV2LnhtbESPT2vCQBTE7wW/w/KE3urGHIKkriKiosdoe8jtkX35&#10;o9m3MbvG9Nt3C0KPw8z8hlmuR9OKgXrXWFYwn0UgiAurG64UfF32HwsQziNrbC2Tgh9ysF5N3paY&#10;avvkjIazr0SAsEtRQe19l0rpipoMupntiINX2t6gD7KvpO7xGeCmlXEUJdJgw2Ghxo62NRW388Mo&#10;2B3u5ZCZfFHm+f17OO1Mdk1ipd6n4+YThKfR/4df7aNWECf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0kIMMAAADbAAAADwAAAAAAAAAAAAAAAACYAgAAZHJzL2Rv&#10;d25yZXYueG1sUEsFBgAAAAAEAAQA9QAAAIgDAAAAAA==&#10;" fillcolor="#f1efe6 [2579]" strokecolor="white" strokeweight="1pt">
                        <v:fill color2="#575131 [963]" rotate="t" focusposition=".5,.5" focussize="" focus="100%" type="gradientRadial"/>
                      </v:rect>
    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mKcQA&#10;AADbAAAADwAAAGRycy9kb3ducmV2LnhtbESPUWvCMBSF3wf+h3AHe5tphbmtGkWFDfFBWesPuDbX&#10;tqy5CUnU7t8vwmCPh3POdzjz5WB6cSUfOssK8nEGgri2uuNGwbH6eH4DESKyxt4yKfihAMvF6GGO&#10;hbY3/qJrGRuRIBwKVNDG6AopQ92SwTC2jjh5Z+sNxiR9I7XHW4KbXk6ybCoNdpwWWnS0aan+Li9G&#10;wbtfb/Pq8HJwny4/bZzeVfv9VKmnx2E1AxFpiP/hv/ZWK5i8wv1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BJin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alias w:val="Título"/>
                                <w:id w:val="1696227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p w:rsidR="00BD2BA9" w:rsidRDefault="00BD2BA9">
                                  <w:pPr>
                                    <w:pStyle w:val="Sinespaciado"/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  <w:t>Estado de situación financiera y Estado de resultado.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Subtítulo"/>
                                <w:id w:val="16962284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Content>
                                <w:p w:rsidR="00BD2BA9" w:rsidRDefault="00BD2BA9">
                                  <w:pPr>
                                    <w:pStyle w:val="Sinespaciado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Equipo 1</w:t>
                                  </w:r>
                                </w:p>
                              </w:sdtContent>
                            </w:sdt>
                            <w:p w:rsidR="00BD2BA9" w:rsidRDefault="00BD2BA9">
                              <w:pPr>
                                <w:pStyle w:val="Sinespaciad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BD2BA9" w:rsidRDefault="00BD2BA9">
                              <w:pPr>
                                <w:pStyle w:val="Sinespaciad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BD2BA9" w:rsidRDefault="00BD2BA9">
                              <w:pPr>
                                <w:pStyle w:val="Sinespaciado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otcUA&#10;AADcAAAADwAAAGRycy9kb3ducmV2LnhtbESPW2sCMRSE3wv+h3AKvtVsFS+sRikVsS+teH0+bE53&#10;tyYna5Lq9t83QqGPw8x8w8wWrTXiSj7UjhU89zIQxIXTNZcKDvvV0wREiMgajWNS8EMBFvPOwwxz&#10;7W68pesuliJBOOSooIqxyaUMRUUWQ881xMn7dN5iTNKXUnu8Jbg1sp9lI2mx5rRQYUOvFRXn3bdV&#10;8LFZvh83ZmQGcZnx12XtqX8aK9V9bF+mICK18T/8137TCgbDIdzP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Oi1xQAAANwAAAAPAAAAAAAAAAAAAAAAAJgCAABkcnMv&#10;ZG93bnJldi54bWxQSwUGAAAAAAQABAD1AAAAigMAAAAA&#10;" fillcolor="#c0504d [3205]" strokecolor="white [3212]" strokeweight="1pt">
                        <v:shadow color="#d8d8d8" offset="3pt,3pt"/>
                        <v:textbo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Año"/>
                                <w:id w:val="169622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BD2BA9" w:rsidRDefault="00BD2BA9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 xml:space="preserve">2 B 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utor"/>
                                <w:id w:val="16962296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Content>
                                <w:p w:rsidR="00BD2BA9" w:rsidRDefault="00BD2BA9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Compañía"/>
                                <w:id w:val="16962301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p w:rsidR="00BD2BA9" w:rsidRDefault="00403974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</w:rPr>
                                    <w:t>Itesco</w:t>
                                  </w:r>
                                  <w:proofErr w:type="spellEnd"/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Fecha"/>
                                <w:id w:val="16962306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d/MM/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 w:rsidR="00BD2BA9" w:rsidRDefault="00BD2BA9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 xml:space="preserve">2 B 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BD2BA9" w:rsidRDefault="00403974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1434465</wp:posOffset>
                    </wp:positionH>
                    <wp:positionV relativeFrom="paragraph">
                      <wp:posOffset>2330450</wp:posOffset>
                    </wp:positionV>
                    <wp:extent cx="3491860" cy="1476375"/>
                    <wp:effectExtent l="0" t="0" r="0" b="0"/>
                    <wp:wrapNone/>
                    <wp:docPr id="1" name="1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91860" cy="1476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03974" w:rsidRPr="00403974" w:rsidRDefault="00403974" w:rsidP="00403974">
                                <w:pPr>
                                  <w:pStyle w:val="Prrafodelista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 w:rsidRPr="00403974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Eliseo Díaz López</w:t>
                                </w:r>
                              </w:p>
                              <w:p w:rsidR="00403974" w:rsidRPr="00403974" w:rsidRDefault="00403974" w:rsidP="00403974">
                                <w:pPr>
                                  <w:pStyle w:val="Prrafodelista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 w:rsidRPr="00403974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Manuel Díaz Hernández</w:t>
                                </w:r>
                              </w:p>
                              <w:p w:rsidR="00403974" w:rsidRPr="00403974" w:rsidRDefault="00403974" w:rsidP="00403974">
                                <w:pPr>
                                  <w:pStyle w:val="Prrafodelista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 w:rsidRPr="00403974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José Cruz de Dios Salaya</w:t>
                                </w:r>
                              </w:p>
                              <w:p w:rsidR="00403974" w:rsidRPr="00403974" w:rsidRDefault="00403974" w:rsidP="00403974">
                                <w:pPr>
                                  <w:pStyle w:val="Prrafodelista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 w:rsidRPr="00403974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William Osvaldo Antonio Gómez</w:t>
                                </w:r>
                              </w:p>
                              <w:p w:rsidR="00403974" w:rsidRPr="00403974" w:rsidRDefault="00403974" w:rsidP="00403974">
                                <w:pPr>
                                  <w:pStyle w:val="Prrafodelista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 w:rsidRPr="00403974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Juan Manuel Torres Martínez</w:t>
                                </w:r>
                              </w:p>
                              <w:p w:rsidR="00403974" w:rsidRPr="00403974" w:rsidRDefault="00403974" w:rsidP="00403974">
                                <w:pPr>
                                  <w:pStyle w:val="Prrafodelista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 w:rsidRPr="00403974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Gabriel Arturo López Rodríguez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1 Cuadro de texto" o:spid="_x0000_s1044" type="#_x0000_t202" style="position:absolute;margin-left:112.95pt;margin-top:183.5pt;width:274.95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" filled="f" stroked="f" strokeweight=".5pt">
                    <v:textbox>
                      <w:txbxContent>
                        <w:p w:rsidR="00403974" w:rsidRPr="00403974" w:rsidRDefault="00403974" w:rsidP="00403974">
                          <w:pPr>
                            <w:pStyle w:val="Prrafodelista"/>
                            <w:numPr>
                              <w:ilvl w:val="0"/>
                              <w:numId w:val="3"/>
                            </w:num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403974">
                            <w:rPr>
                              <w:rFonts w:ascii="Arial" w:hAnsi="Arial" w:cs="Arial"/>
                              <w:color w:val="FFFFFF" w:themeColor="background1"/>
                            </w:rPr>
                            <w:t>Eliseo Díaz López</w:t>
                          </w:r>
                        </w:p>
                        <w:p w:rsidR="00403974" w:rsidRPr="00403974" w:rsidRDefault="00403974" w:rsidP="00403974">
                          <w:pPr>
                            <w:pStyle w:val="Prrafodelista"/>
                            <w:numPr>
                              <w:ilvl w:val="0"/>
                              <w:numId w:val="3"/>
                            </w:num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403974">
                            <w:rPr>
                              <w:rFonts w:ascii="Arial" w:hAnsi="Arial" w:cs="Arial"/>
                              <w:color w:val="FFFFFF" w:themeColor="background1"/>
                            </w:rPr>
                            <w:t>Manuel Díaz Hernández</w:t>
                          </w:r>
                        </w:p>
                        <w:p w:rsidR="00403974" w:rsidRPr="00403974" w:rsidRDefault="00403974" w:rsidP="00403974">
                          <w:pPr>
                            <w:pStyle w:val="Prrafodelista"/>
                            <w:numPr>
                              <w:ilvl w:val="0"/>
                              <w:numId w:val="3"/>
                            </w:num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403974">
                            <w:rPr>
                              <w:rFonts w:ascii="Arial" w:hAnsi="Arial" w:cs="Arial"/>
                              <w:color w:val="FFFFFF" w:themeColor="background1"/>
                            </w:rPr>
                            <w:t>José Cruz de Dios Salaya</w:t>
                          </w:r>
                        </w:p>
                        <w:p w:rsidR="00403974" w:rsidRPr="00403974" w:rsidRDefault="00403974" w:rsidP="00403974">
                          <w:pPr>
                            <w:pStyle w:val="Prrafodelista"/>
                            <w:numPr>
                              <w:ilvl w:val="0"/>
                              <w:numId w:val="3"/>
                            </w:num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403974">
                            <w:rPr>
                              <w:rFonts w:ascii="Arial" w:hAnsi="Arial" w:cs="Arial"/>
                              <w:color w:val="FFFFFF" w:themeColor="background1"/>
                            </w:rPr>
                            <w:t>William Osvaldo Antonio Gómez</w:t>
                          </w:r>
                        </w:p>
                        <w:p w:rsidR="00403974" w:rsidRPr="00403974" w:rsidRDefault="00403974" w:rsidP="00403974">
                          <w:pPr>
                            <w:pStyle w:val="Prrafodelista"/>
                            <w:numPr>
                              <w:ilvl w:val="0"/>
                              <w:numId w:val="3"/>
                            </w:num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403974">
                            <w:rPr>
                              <w:rFonts w:ascii="Arial" w:hAnsi="Arial" w:cs="Arial"/>
                              <w:color w:val="FFFFFF" w:themeColor="background1"/>
                            </w:rPr>
                            <w:t>Juan Manuel Torres Martínez</w:t>
                          </w:r>
                        </w:p>
                        <w:p w:rsidR="00403974" w:rsidRPr="00403974" w:rsidRDefault="00403974" w:rsidP="00403974">
                          <w:pPr>
                            <w:pStyle w:val="Prrafodelista"/>
                            <w:numPr>
                              <w:ilvl w:val="0"/>
                              <w:numId w:val="3"/>
                            </w:num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403974">
                            <w:rPr>
                              <w:rFonts w:ascii="Arial" w:hAnsi="Arial" w:cs="Arial"/>
                              <w:color w:val="FFFFFF" w:themeColor="background1"/>
                            </w:rPr>
                            <w:t>Gabriel Arturo López Rodríguez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D2BA9">
            <w:rPr>
              <w:rFonts w:ascii="Arial" w:hAnsi="Arial" w:cs="Arial"/>
              <w:sz w:val="24"/>
              <w:szCs w:val="24"/>
            </w:rPr>
            <w:br w:type="page"/>
          </w:r>
        </w:p>
      </w:sdtContent>
    </w:sdt>
    <w:p w:rsidR="00C57580" w:rsidRPr="00EF7845" w:rsidRDefault="00EF7845" w:rsidP="007B6E63">
      <w:pPr>
        <w:ind w:left="-284" w:firstLine="284"/>
        <w:jc w:val="both"/>
        <w:rPr>
          <w:rFonts w:ascii="Arial" w:hAnsi="Arial" w:cs="Arial"/>
          <w:sz w:val="24"/>
          <w:szCs w:val="24"/>
        </w:rPr>
      </w:pPr>
      <w:r w:rsidRPr="00EF7845">
        <w:rPr>
          <w:rFonts w:ascii="Arial" w:hAnsi="Arial" w:cs="Arial"/>
          <w:sz w:val="24"/>
          <w:szCs w:val="24"/>
        </w:rPr>
        <w:lastRenderedPageBreak/>
        <w:t>2.1 Estado de Situación Financiera:</w:t>
      </w:r>
    </w:p>
    <w:p w:rsidR="00EF7845" w:rsidRPr="00EF7845" w:rsidRDefault="00EF7845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7845">
        <w:rPr>
          <w:rFonts w:ascii="Arial" w:hAnsi="Arial" w:cs="Arial"/>
        </w:rPr>
        <w:t>Es el documento contable que presenta la situación  financiera  de un negocio en una fecha determinada.</w:t>
      </w:r>
    </w:p>
    <w:p w:rsidR="00EF7845" w:rsidRDefault="00EF7845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7845">
        <w:rPr>
          <w:rFonts w:ascii="Arial" w:hAnsi="Arial" w:cs="Arial"/>
        </w:rPr>
        <w:t xml:space="preserve">El Balance general presenta la </w:t>
      </w:r>
      <w:r>
        <w:rPr>
          <w:rFonts w:ascii="Arial" w:hAnsi="Arial" w:cs="Arial"/>
          <w:bCs/>
          <w:iCs/>
        </w:rPr>
        <w:t>situació</w:t>
      </w:r>
      <w:r w:rsidRPr="00EF7845">
        <w:rPr>
          <w:rFonts w:ascii="Arial" w:hAnsi="Arial" w:cs="Arial"/>
          <w:bCs/>
          <w:iCs/>
        </w:rPr>
        <w:t>n financiera</w:t>
      </w:r>
      <w:r w:rsidRPr="00EF7845">
        <w:rPr>
          <w:rFonts w:ascii="Arial" w:hAnsi="Arial" w:cs="Arial"/>
          <w:b/>
          <w:bCs/>
          <w:i/>
          <w:iCs/>
        </w:rPr>
        <w:t xml:space="preserve"> </w:t>
      </w:r>
      <w:r w:rsidRPr="00EF7845">
        <w:rPr>
          <w:rFonts w:ascii="Arial" w:hAnsi="Arial" w:cs="Arial"/>
        </w:rPr>
        <w:t>de un negocio, porque</w:t>
      </w:r>
      <w:r>
        <w:rPr>
          <w:rFonts w:ascii="Arial" w:hAnsi="Arial" w:cs="Arial"/>
        </w:rPr>
        <w:t xml:space="preserve"> muestra clara y detalladamente </w:t>
      </w:r>
      <w:r w:rsidRPr="00EF7845">
        <w:rPr>
          <w:rFonts w:ascii="Arial" w:hAnsi="Arial" w:cs="Arial"/>
        </w:rPr>
        <w:t>el valor de cada una de las propiedades y obligaciones, así como el valor del capital.</w:t>
      </w:r>
    </w:p>
    <w:p w:rsidR="00D16B90" w:rsidRDefault="00D16B90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16B90" w:rsidRPr="00D16B90" w:rsidRDefault="00D16B90" w:rsidP="00D16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6B90">
        <w:rPr>
          <w:rFonts w:ascii="Arial" w:hAnsi="Arial" w:cs="Arial"/>
        </w:rPr>
        <w:t xml:space="preserve">La situación financiera de un negocio se advierte por medio de la </w:t>
      </w:r>
      <w:r>
        <w:rPr>
          <w:rFonts w:ascii="Arial" w:hAnsi="Arial" w:cs="Arial"/>
        </w:rPr>
        <w:t xml:space="preserve">relación que haya entre los bienes </w:t>
      </w:r>
      <w:r w:rsidRPr="00D16B90">
        <w:rPr>
          <w:rFonts w:ascii="Arial" w:hAnsi="Arial" w:cs="Arial"/>
        </w:rPr>
        <w:t>y derechos que forman su Activo y las obligaciones y deudas que forman su</w:t>
      </w:r>
      <w:r>
        <w:rPr>
          <w:rFonts w:ascii="Arial" w:hAnsi="Arial" w:cs="Arial"/>
        </w:rPr>
        <w:t xml:space="preserve"> pasivo con mayor clari</w:t>
      </w:r>
      <w:r w:rsidRPr="00D16B90">
        <w:rPr>
          <w:rFonts w:ascii="Arial" w:hAnsi="Arial" w:cs="Arial"/>
        </w:rPr>
        <w:t>dad, supongamos dos negocios que tienen los siguientes Activos y Pasivos:</w:t>
      </w:r>
    </w:p>
    <w:p w:rsidR="00EF7845" w:rsidRPr="00D16B90" w:rsidRDefault="00EF7845" w:rsidP="00D16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16B90">
        <w:rPr>
          <w:rFonts w:ascii="Arial" w:hAnsi="Arial" w:cs="Arial"/>
        </w:rPr>
        <w:t xml:space="preserve"> </w:t>
      </w:r>
    </w:p>
    <w:p w:rsidR="00EF7845" w:rsidRDefault="00EF7845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EF7845">
        <w:rPr>
          <w:rFonts w:ascii="Arial" w:hAnsi="Arial" w:cs="Arial"/>
          <w:b/>
        </w:rPr>
        <w:t>Elementos que lo integran</w:t>
      </w:r>
    </w:p>
    <w:p w:rsidR="00EF7845" w:rsidRDefault="00EF7845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20FA0" w:rsidRDefault="00920FA0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:rsidR="00D16B90" w:rsidRPr="00920FA0" w:rsidRDefault="00D16B90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</w:rPr>
      </w:pPr>
      <w:r w:rsidRPr="00920FA0">
        <w:rPr>
          <w:rFonts w:ascii="Arial" w:hAnsi="Arial" w:cs="Arial"/>
          <w:bCs/>
          <w:iCs/>
        </w:rPr>
        <w:t>Encabezado</w:t>
      </w:r>
    </w:p>
    <w:p w:rsidR="00920FA0" w:rsidRPr="00920FA0" w:rsidRDefault="00920FA0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iCs/>
        </w:rPr>
      </w:pPr>
    </w:p>
    <w:p w:rsidR="00D16B90" w:rsidRPr="00920FA0" w:rsidRDefault="00920FA0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0FA0">
        <w:rPr>
          <w:rFonts w:ascii="Arial" w:hAnsi="Arial" w:cs="Arial"/>
        </w:rPr>
        <w:t>Nombre de la empresa o nombre del propietario.</w:t>
      </w:r>
    </w:p>
    <w:p w:rsidR="00920FA0" w:rsidRPr="00920FA0" w:rsidRDefault="00920FA0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0FA0">
        <w:rPr>
          <w:rFonts w:ascii="Arial" w:hAnsi="Arial" w:cs="Arial"/>
        </w:rPr>
        <w:t>Indicación de que se trata de un Balance general.</w:t>
      </w:r>
    </w:p>
    <w:p w:rsidR="00920FA0" w:rsidRPr="00920FA0" w:rsidRDefault="00920FA0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0FA0">
        <w:rPr>
          <w:rFonts w:ascii="Arial" w:hAnsi="Arial" w:cs="Arial"/>
        </w:rPr>
        <w:t>Fecha de formulación.</w:t>
      </w:r>
    </w:p>
    <w:p w:rsidR="00920FA0" w:rsidRPr="00920FA0" w:rsidRDefault="00920FA0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20FA0" w:rsidRPr="00920FA0" w:rsidRDefault="00920FA0" w:rsidP="00EF78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0FA0">
        <w:rPr>
          <w:rFonts w:ascii="Arial" w:hAnsi="Arial" w:cs="Arial"/>
        </w:rPr>
        <w:t>Cuerpo</w:t>
      </w:r>
    </w:p>
    <w:p w:rsidR="00920FA0" w:rsidRPr="00920FA0" w:rsidRDefault="00920FA0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0FA0">
        <w:rPr>
          <w:rFonts w:ascii="Arial" w:hAnsi="Arial" w:cs="Arial"/>
        </w:rPr>
        <w:t>Nombre y valor detallado de cada una de las cuentas que formen el Activo.</w:t>
      </w:r>
    </w:p>
    <w:p w:rsidR="00920FA0" w:rsidRPr="00920FA0" w:rsidRDefault="00920FA0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0FA0">
        <w:rPr>
          <w:rFonts w:ascii="Arial" w:hAnsi="Arial" w:cs="Arial"/>
        </w:rPr>
        <w:t>Nombre y valor detallado de cada una de las cuentas que formen el Pasivo.</w:t>
      </w:r>
    </w:p>
    <w:p w:rsidR="00920FA0" w:rsidRPr="00920FA0" w:rsidRDefault="00920FA0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0FA0">
        <w:rPr>
          <w:rFonts w:ascii="Arial" w:hAnsi="Arial" w:cs="Arial"/>
        </w:rPr>
        <w:t>Importe del capital contable.</w:t>
      </w:r>
    </w:p>
    <w:p w:rsidR="00920FA0" w:rsidRPr="00920FA0" w:rsidRDefault="00920FA0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20FA0" w:rsidRPr="00920FA0" w:rsidRDefault="00920FA0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0FA0">
        <w:rPr>
          <w:rFonts w:ascii="Arial" w:hAnsi="Arial" w:cs="Arial"/>
        </w:rPr>
        <w:t xml:space="preserve"> Firmas </w:t>
      </w:r>
      <w:r>
        <w:rPr>
          <w:rFonts w:ascii="Arial" w:hAnsi="Arial" w:cs="Arial"/>
        </w:rPr>
        <w:t xml:space="preserve"> </w:t>
      </w:r>
    </w:p>
    <w:p w:rsidR="00920FA0" w:rsidRPr="00920FA0" w:rsidRDefault="00920FA0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0FA0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contador que lo hizo y autorizo</w:t>
      </w:r>
      <w:r w:rsidRPr="00920FA0">
        <w:rPr>
          <w:rFonts w:ascii="Arial" w:hAnsi="Arial" w:cs="Arial"/>
        </w:rPr>
        <w:t>.</w:t>
      </w:r>
    </w:p>
    <w:p w:rsidR="00920FA0" w:rsidRDefault="00920FA0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20FA0">
        <w:rPr>
          <w:rFonts w:ascii="Arial" w:hAnsi="Arial" w:cs="Arial"/>
        </w:rPr>
        <w:t>Del propietario del negocio.</w:t>
      </w:r>
    </w:p>
    <w:p w:rsidR="00920FA0" w:rsidRDefault="00920FA0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20FA0" w:rsidRPr="000B6F46" w:rsidRDefault="00920FA0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B6F46">
        <w:rPr>
          <w:rFonts w:ascii="Arial" w:hAnsi="Arial" w:cs="Arial"/>
          <w:b/>
        </w:rPr>
        <w:t>Clasificación de las cuentas de activo pasivo y capital</w:t>
      </w:r>
    </w:p>
    <w:p w:rsidR="00920FA0" w:rsidRPr="000B6F46" w:rsidRDefault="00920FA0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0B6F46" w:rsidRPr="0015398C" w:rsidRDefault="000B6F46" w:rsidP="000B6F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5398C">
        <w:rPr>
          <w:rFonts w:ascii="Arial" w:hAnsi="Arial" w:cs="Arial"/>
          <w:bCs/>
        </w:rPr>
        <w:t>Activo.</w:t>
      </w:r>
      <w:r w:rsidRPr="0015398C">
        <w:rPr>
          <w:rFonts w:ascii="Arial" w:hAnsi="Arial" w:cs="Arial"/>
        </w:rPr>
        <w:t xml:space="preserve"> Representa todos los bienes y derechos que son propiedad de la empresa. </w:t>
      </w:r>
    </w:p>
    <w:p w:rsidR="00920FA0" w:rsidRPr="0015398C" w:rsidRDefault="000B6F46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398C">
        <w:rPr>
          <w:rFonts w:ascii="Arial" w:hAnsi="Arial" w:cs="Arial"/>
        </w:rPr>
        <w:t>Pasivo: presenta todas las deudas y obligaciones a cargo de la empresa.</w:t>
      </w:r>
    </w:p>
    <w:p w:rsidR="0015398C" w:rsidRDefault="0015398C" w:rsidP="00920F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5398C">
        <w:rPr>
          <w:rFonts w:ascii="Arial" w:hAnsi="Arial" w:cs="Arial"/>
          <w:bCs/>
        </w:rPr>
        <w:t>Capital contable, Capital líquido o Capital neto. El capital contable es la diferencia entre el activo y el pasivo</w:t>
      </w:r>
    </w:p>
    <w:p w:rsidR="0015398C" w:rsidRDefault="0015398C" w:rsidP="001539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5398C" w:rsidRPr="0015398C" w:rsidRDefault="0015398C" w:rsidP="001539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398C">
        <w:rPr>
          <w:rFonts w:ascii="Arial" w:hAnsi="Arial" w:cs="Arial"/>
        </w:rPr>
        <w:t>Ejemplo</w:t>
      </w:r>
    </w:p>
    <w:p w:rsidR="0015398C" w:rsidRDefault="0015398C" w:rsidP="001539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398C">
        <w:rPr>
          <w:rFonts w:ascii="Arial" w:hAnsi="Arial" w:cs="Arial"/>
        </w:rPr>
        <w:t>Activo – pasivo = capital contable</w:t>
      </w:r>
    </w:p>
    <w:p w:rsidR="0015398C" w:rsidRDefault="0015398C" w:rsidP="001539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6E63" w:rsidRDefault="0015398C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Capital contable pas</w:t>
      </w:r>
      <w:r w:rsidRPr="0015398C">
        <w:rPr>
          <w:rFonts w:ascii="Arial" w:hAnsi="Arial" w:cs="Arial"/>
          <w:bCs/>
        </w:rPr>
        <w:t xml:space="preserve">ivo. </w:t>
      </w:r>
      <w:r w:rsidRPr="0015398C">
        <w:rPr>
          <w:rFonts w:ascii="Arial" w:hAnsi="Arial" w:cs="Arial"/>
        </w:rPr>
        <w:t>El Capital contable es positivo cuand</w:t>
      </w:r>
      <w:r>
        <w:rPr>
          <w:rFonts w:ascii="Arial" w:hAnsi="Arial" w:cs="Arial"/>
        </w:rPr>
        <w:t xml:space="preserve">o el valor del activo es mayor </w:t>
      </w:r>
      <w:r w:rsidRPr="0015398C">
        <w:rPr>
          <w:rFonts w:ascii="Arial" w:hAnsi="Arial" w:cs="Arial"/>
        </w:rPr>
        <w:t>que el monto del Pasivo:</w:t>
      </w:r>
    </w:p>
    <w:p w:rsidR="007B6E63" w:rsidRPr="0015398C" w:rsidRDefault="007B6E63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68"/>
        <w:gridCol w:w="1776"/>
      </w:tblGrid>
      <w:tr w:rsidR="007B6E63" w:rsidTr="007B6E63">
        <w:trPr>
          <w:trHeight w:val="249"/>
        </w:trPr>
        <w:tc>
          <w:tcPr>
            <w:tcW w:w="1668" w:type="dxa"/>
          </w:tcPr>
          <w:p w:rsidR="007B6E63" w:rsidRDefault="007B6E63" w:rsidP="007B6E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Activo</w:t>
            </w:r>
          </w:p>
        </w:tc>
        <w:tc>
          <w:tcPr>
            <w:tcW w:w="1776" w:type="dxa"/>
          </w:tcPr>
          <w:p w:rsidR="007B6E63" w:rsidRDefault="007B6E63" w:rsidP="007B6E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$700000</w:t>
            </w:r>
          </w:p>
        </w:tc>
      </w:tr>
      <w:tr w:rsidR="007B6E63" w:rsidTr="007B6E63">
        <w:trPr>
          <w:trHeight w:val="262"/>
        </w:trPr>
        <w:tc>
          <w:tcPr>
            <w:tcW w:w="1668" w:type="dxa"/>
          </w:tcPr>
          <w:p w:rsidR="007B6E63" w:rsidRDefault="00452F34" w:rsidP="007B6E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B6E63">
              <w:rPr>
                <w:rFonts w:ascii="Arial" w:hAnsi="Arial" w:cs="Arial"/>
              </w:rPr>
              <w:t>asivo</w:t>
            </w:r>
          </w:p>
        </w:tc>
        <w:tc>
          <w:tcPr>
            <w:tcW w:w="1776" w:type="dxa"/>
          </w:tcPr>
          <w:p w:rsidR="007B6E63" w:rsidRDefault="007B6E63" w:rsidP="007B6E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$200000</w:t>
            </w:r>
          </w:p>
        </w:tc>
      </w:tr>
      <w:tr w:rsidR="007B6E63" w:rsidTr="007B6E63">
        <w:trPr>
          <w:trHeight w:val="262"/>
        </w:trPr>
        <w:tc>
          <w:tcPr>
            <w:tcW w:w="1668" w:type="dxa"/>
          </w:tcPr>
          <w:p w:rsidR="007B6E63" w:rsidRDefault="007B6E63" w:rsidP="007B6E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Capital positivo</w:t>
            </w:r>
          </w:p>
        </w:tc>
        <w:tc>
          <w:tcPr>
            <w:tcW w:w="1776" w:type="dxa"/>
          </w:tcPr>
          <w:p w:rsidR="007B6E63" w:rsidRDefault="007B6E63" w:rsidP="007B6E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$500000</w:t>
            </w:r>
          </w:p>
        </w:tc>
      </w:tr>
    </w:tbl>
    <w:p w:rsidR="0015398C" w:rsidRDefault="0015398C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6E63" w:rsidRDefault="007B6E63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7B6E63" w:rsidRDefault="007B6E63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E63">
        <w:rPr>
          <w:rFonts w:ascii="Arial" w:hAnsi="Arial" w:cs="Arial"/>
          <w:b/>
          <w:bCs/>
        </w:rPr>
        <w:lastRenderedPageBreak/>
        <w:t xml:space="preserve">Capital contable negativo. </w:t>
      </w:r>
      <w:r w:rsidRPr="007B6E63">
        <w:rPr>
          <w:rFonts w:ascii="Arial" w:hAnsi="Arial" w:cs="Arial"/>
        </w:rPr>
        <w:t>El Capital contable es negativo cuando el valor del Activo es menor</w:t>
      </w:r>
      <w:r>
        <w:rPr>
          <w:rFonts w:ascii="Arial" w:hAnsi="Arial" w:cs="Arial"/>
        </w:rPr>
        <w:t xml:space="preserve"> </w:t>
      </w:r>
      <w:r w:rsidRPr="007B6E63">
        <w:rPr>
          <w:rFonts w:ascii="Arial" w:hAnsi="Arial" w:cs="Arial"/>
        </w:rPr>
        <w:t>q</w:t>
      </w:r>
      <w:r>
        <w:rPr>
          <w:rFonts w:ascii="Arial" w:hAnsi="Arial" w:cs="Arial"/>
        </w:rPr>
        <w:t>ue el monto del Pasivo; ejemplo</w:t>
      </w:r>
    </w:p>
    <w:p w:rsidR="007B6E63" w:rsidRDefault="007B6E63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68"/>
        <w:gridCol w:w="1776"/>
      </w:tblGrid>
      <w:tr w:rsidR="007B6E63" w:rsidTr="00512289">
        <w:trPr>
          <w:trHeight w:val="249"/>
        </w:trPr>
        <w:tc>
          <w:tcPr>
            <w:tcW w:w="1668" w:type="dxa"/>
          </w:tcPr>
          <w:p w:rsidR="007B6E63" w:rsidRDefault="007B6E63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Activo</w:t>
            </w:r>
          </w:p>
        </w:tc>
        <w:tc>
          <w:tcPr>
            <w:tcW w:w="1776" w:type="dxa"/>
          </w:tcPr>
          <w:p w:rsidR="007B6E63" w:rsidRDefault="007B6E63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$200000</w:t>
            </w:r>
          </w:p>
        </w:tc>
      </w:tr>
      <w:tr w:rsidR="007B6E63" w:rsidTr="00512289">
        <w:trPr>
          <w:trHeight w:val="262"/>
        </w:trPr>
        <w:tc>
          <w:tcPr>
            <w:tcW w:w="1668" w:type="dxa"/>
          </w:tcPr>
          <w:p w:rsidR="007B6E63" w:rsidRDefault="00452F34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B6E63">
              <w:rPr>
                <w:rFonts w:ascii="Arial" w:hAnsi="Arial" w:cs="Arial"/>
              </w:rPr>
              <w:t>asivo</w:t>
            </w:r>
          </w:p>
        </w:tc>
        <w:tc>
          <w:tcPr>
            <w:tcW w:w="1776" w:type="dxa"/>
          </w:tcPr>
          <w:p w:rsidR="007B6E63" w:rsidRDefault="007B6E63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$250000</w:t>
            </w:r>
          </w:p>
        </w:tc>
      </w:tr>
      <w:tr w:rsidR="007B6E63" w:rsidTr="00512289">
        <w:trPr>
          <w:trHeight w:val="262"/>
        </w:trPr>
        <w:tc>
          <w:tcPr>
            <w:tcW w:w="1668" w:type="dxa"/>
          </w:tcPr>
          <w:p w:rsidR="007B6E63" w:rsidRDefault="007B6E63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Capital negativo</w:t>
            </w:r>
          </w:p>
        </w:tc>
        <w:tc>
          <w:tcPr>
            <w:tcW w:w="1776" w:type="dxa"/>
          </w:tcPr>
          <w:p w:rsidR="007B6E63" w:rsidRDefault="007B6E63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$50000</w:t>
            </w:r>
          </w:p>
        </w:tc>
      </w:tr>
    </w:tbl>
    <w:p w:rsidR="007B6E63" w:rsidRDefault="007B6E63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B6E63" w:rsidRDefault="007B6E63" w:rsidP="007B6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B6E63">
        <w:rPr>
          <w:rFonts w:ascii="Arial" w:hAnsi="Arial" w:cs="Arial"/>
          <w:b/>
          <w:bCs/>
        </w:rPr>
        <w:t xml:space="preserve">Capital en giro o Capital invertido. </w:t>
      </w:r>
      <w:r w:rsidRPr="007B6E63">
        <w:rPr>
          <w:rFonts w:ascii="Arial" w:hAnsi="Arial" w:cs="Arial"/>
        </w:rPr>
        <w:t>El Capital en giro es el conju</w:t>
      </w:r>
      <w:r>
        <w:rPr>
          <w:rFonts w:ascii="Arial" w:hAnsi="Arial" w:cs="Arial"/>
        </w:rPr>
        <w:t xml:space="preserve">nto de valores propios o ajenos </w:t>
      </w:r>
      <w:r w:rsidRPr="007B6E63">
        <w:rPr>
          <w:rFonts w:ascii="Arial" w:hAnsi="Arial" w:cs="Arial"/>
        </w:rPr>
        <w:t>invertidos en una empresa; ejemplo:</w:t>
      </w:r>
    </w:p>
    <w:p w:rsidR="007B6E63" w:rsidRDefault="007B6E63" w:rsidP="007B6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985"/>
      </w:tblGrid>
      <w:tr w:rsidR="007B6E63" w:rsidTr="007B6E63">
        <w:trPr>
          <w:trHeight w:val="249"/>
        </w:trPr>
        <w:tc>
          <w:tcPr>
            <w:tcW w:w="1843" w:type="dxa"/>
          </w:tcPr>
          <w:p w:rsidR="007B6E63" w:rsidRDefault="007B6E63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Valores propios invertidos</w:t>
            </w:r>
          </w:p>
        </w:tc>
        <w:tc>
          <w:tcPr>
            <w:tcW w:w="1985" w:type="dxa"/>
          </w:tcPr>
          <w:p w:rsidR="007B6E63" w:rsidRDefault="007B6E63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$500000</w:t>
            </w:r>
          </w:p>
        </w:tc>
      </w:tr>
      <w:tr w:rsidR="007B6E63" w:rsidTr="007B6E63">
        <w:trPr>
          <w:trHeight w:val="262"/>
        </w:trPr>
        <w:tc>
          <w:tcPr>
            <w:tcW w:w="1843" w:type="dxa"/>
          </w:tcPr>
          <w:p w:rsidR="007B6E63" w:rsidRDefault="007B6E63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Valores ajenos invertidos</w:t>
            </w:r>
          </w:p>
        </w:tc>
        <w:tc>
          <w:tcPr>
            <w:tcW w:w="1985" w:type="dxa"/>
          </w:tcPr>
          <w:p w:rsidR="007B6E63" w:rsidRDefault="007B6E63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$100000</w:t>
            </w:r>
          </w:p>
        </w:tc>
      </w:tr>
      <w:tr w:rsidR="007B6E63" w:rsidTr="007B6E63">
        <w:trPr>
          <w:trHeight w:val="262"/>
        </w:trPr>
        <w:tc>
          <w:tcPr>
            <w:tcW w:w="1843" w:type="dxa"/>
          </w:tcPr>
          <w:p w:rsidR="007B6E63" w:rsidRDefault="007B6E63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Capital en giro o capital invertido</w:t>
            </w:r>
          </w:p>
        </w:tc>
        <w:tc>
          <w:tcPr>
            <w:tcW w:w="1985" w:type="dxa"/>
          </w:tcPr>
          <w:p w:rsidR="007B6E63" w:rsidRDefault="007B6E63" w:rsidP="005122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$600000</w:t>
            </w:r>
          </w:p>
        </w:tc>
      </w:tr>
    </w:tbl>
    <w:p w:rsidR="007B6E63" w:rsidRDefault="007B6E63" w:rsidP="007B6E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6E63" w:rsidRPr="007B6E63" w:rsidRDefault="007B6E63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E63">
        <w:rPr>
          <w:rFonts w:ascii="Arial" w:hAnsi="Arial" w:cs="Arial"/>
          <w:b/>
          <w:bCs/>
        </w:rPr>
        <w:t xml:space="preserve">Capital propio. </w:t>
      </w:r>
      <w:r w:rsidRPr="007B6E63">
        <w:rPr>
          <w:rFonts w:ascii="Arial" w:hAnsi="Arial" w:cs="Arial"/>
        </w:rPr>
        <w:t>El capital propio es el que pertenece a una persona.</w:t>
      </w:r>
    </w:p>
    <w:p w:rsidR="007B6E63" w:rsidRDefault="007B6E63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B6E63">
        <w:rPr>
          <w:rFonts w:ascii="Arial" w:hAnsi="Arial" w:cs="Arial"/>
          <w:b/>
          <w:bCs/>
        </w:rPr>
        <w:t xml:space="preserve">Capital social. </w:t>
      </w:r>
      <w:r w:rsidRPr="007B6E63">
        <w:rPr>
          <w:rFonts w:ascii="Arial" w:hAnsi="Arial" w:cs="Arial"/>
        </w:rPr>
        <w:t>El Capital social es el importe total que se han comp</w:t>
      </w:r>
      <w:r>
        <w:rPr>
          <w:rFonts w:ascii="Arial" w:hAnsi="Arial" w:cs="Arial"/>
        </w:rPr>
        <w:t xml:space="preserve">rometido a aportar las personas </w:t>
      </w:r>
      <w:r w:rsidRPr="007B6E63">
        <w:rPr>
          <w:rFonts w:ascii="Arial" w:hAnsi="Arial" w:cs="Arial"/>
        </w:rPr>
        <w:t>que constituyen una sociedad.</w:t>
      </w:r>
    </w:p>
    <w:p w:rsidR="007B6E63" w:rsidRDefault="007B6E63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Pr="00B67285" w:rsidRDefault="000315FD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Principales cuentas de activo</w:t>
      </w:r>
    </w:p>
    <w:p w:rsid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67285" w:rsidRP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7285">
        <w:rPr>
          <w:rFonts w:ascii="Arial" w:hAnsi="Arial" w:cs="Arial"/>
          <w:b/>
          <w:bCs/>
        </w:rPr>
        <w:t xml:space="preserve">Caja. </w:t>
      </w:r>
      <w:r w:rsidRPr="00B67285">
        <w:rPr>
          <w:rFonts w:ascii="Arial" w:hAnsi="Arial" w:cs="Arial"/>
        </w:rPr>
        <w:t xml:space="preserve">Representa el dinero en efectivo, o sea, billetes de banco, monedas, cheques y pagarés de tarjetas </w:t>
      </w:r>
    </w:p>
    <w:p w:rsidR="00B67285" w:rsidRP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B67285">
        <w:rPr>
          <w:rFonts w:ascii="Arial" w:hAnsi="Arial" w:cs="Arial"/>
        </w:rPr>
        <w:t>de</w:t>
      </w:r>
      <w:proofErr w:type="gramEnd"/>
      <w:r w:rsidRPr="00B67285">
        <w:rPr>
          <w:rFonts w:ascii="Arial" w:hAnsi="Arial" w:cs="Arial"/>
        </w:rPr>
        <w:t xml:space="preserve"> crédito (vauchers) recibidos, gir</w:t>
      </w:r>
      <w:r>
        <w:rPr>
          <w:rFonts w:ascii="Arial" w:hAnsi="Arial" w:cs="Arial"/>
        </w:rPr>
        <w:t>os bancarios, postales y telegráfic</w:t>
      </w:r>
      <w:r w:rsidRPr="00B67285">
        <w:rPr>
          <w:rFonts w:ascii="Arial" w:hAnsi="Arial" w:cs="Arial"/>
        </w:rPr>
        <w:t>os, etcétera.</w:t>
      </w:r>
    </w:p>
    <w:p w:rsidR="00B67285" w:rsidRP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7285">
        <w:rPr>
          <w:rFonts w:ascii="Arial" w:hAnsi="Arial" w:cs="Arial"/>
        </w:rPr>
        <w:t>Ahora bien la cuenta de Caja aumenta cuando se recibe dinero en efectivo y disminuye cuando se paga</w:t>
      </w:r>
    </w:p>
    <w:p w:rsidR="00B67285" w:rsidRP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B67285">
        <w:rPr>
          <w:rFonts w:ascii="Arial" w:hAnsi="Arial" w:cs="Arial"/>
        </w:rPr>
        <w:t>en</w:t>
      </w:r>
      <w:proofErr w:type="gramEnd"/>
      <w:r w:rsidRPr="00B67285">
        <w:rPr>
          <w:rFonts w:ascii="Arial" w:hAnsi="Arial" w:cs="Arial"/>
        </w:rPr>
        <w:t xml:space="preserve"> efectivo.</w:t>
      </w:r>
    </w:p>
    <w:p w:rsid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7285">
        <w:rPr>
          <w:rFonts w:ascii="Arial" w:hAnsi="Arial" w:cs="Arial"/>
        </w:rPr>
        <w:t xml:space="preserve">Caja es cuenta del </w:t>
      </w:r>
      <w:r w:rsidRPr="00B67285">
        <w:rPr>
          <w:rFonts w:ascii="Arial" w:hAnsi="Arial" w:cs="Arial"/>
          <w:b/>
          <w:bCs/>
          <w:i/>
          <w:iCs/>
        </w:rPr>
        <w:t xml:space="preserve">Activo; </w:t>
      </w:r>
      <w:r w:rsidRPr="00B67285">
        <w:rPr>
          <w:rFonts w:ascii="Arial" w:hAnsi="Arial" w:cs="Arial"/>
        </w:rPr>
        <w:t xml:space="preserve">porque representa el dinero efectivo </w:t>
      </w:r>
      <w:r w:rsidRPr="00B67285">
        <w:rPr>
          <w:rFonts w:ascii="Arial" w:hAnsi="Arial" w:cs="Arial"/>
          <w:b/>
          <w:bCs/>
          <w:i/>
          <w:iCs/>
        </w:rPr>
        <w:t xml:space="preserve">propiedad </w:t>
      </w:r>
      <w:r w:rsidRPr="00B67285">
        <w:rPr>
          <w:rFonts w:ascii="Arial" w:hAnsi="Arial" w:cs="Arial"/>
        </w:rPr>
        <w:t>del comerciante.</w:t>
      </w:r>
    </w:p>
    <w:p w:rsid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Pr="00B67285" w:rsidRDefault="00B67285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7285">
        <w:rPr>
          <w:rFonts w:ascii="Arial" w:hAnsi="Arial" w:cs="Arial"/>
          <w:b/>
          <w:bCs/>
        </w:rPr>
        <w:t xml:space="preserve">Bancos. </w:t>
      </w:r>
      <w:r w:rsidRPr="00B67285">
        <w:rPr>
          <w:rFonts w:ascii="Arial" w:hAnsi="Arial" w:cs="Arial"/>
        </w:rPr>
        <w:t xml:space="preserve">Por bancos entendemos el valor de los depósitos a favor del negocio, hechos en instituciones bancarias. La cuenta de Bancos aumenta cuando se depositan dinero o valores al cobro; </w:t>
      </w:r>
      <w:r w:rsidRPr="00B67285">
        <w:rPr>
          <w:rFonts w:ascii="Arial" w:hAnsi="Arial" w:cs="Arial"/>
          <w:b/>
          <w:bCs/>
          <w:i/>
          <w:iCs/>
        </w:rPr>
        <w:t xml:space="preserve">disminuye </w:t>
      </w:r>
      <w:r w:rsidRPr="00B67285">
        <w:rPr>
          <w:rFonts w:ascii="Arial" w:hAnsi="Arial" w:cs="Arial"/>
        </w:rPr>
        <w:t>cuando se expiden cheques contra el banco.</w:t>
      </w:r>
    </w:p>
    <w:p w:rsidR="00B67285" w:rsidRPr="00B67285" w:rsidRDefault="00B67285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7285">
        <w:rPr>
          <w:rFonts w:ascii="Arial" w:hAnsi="Arial" w:cs="Arial"/>
        </w:rPr>
        <w:t xml:space="preserve">Bancos es cuenta del </w:t>
      </w:r>
      <w:r w:rsidRPr="00B67285">
        <w:rPr>
          <w:rFonts w:ascii="Arial" w:hAnsi="Arial" w:cs="Arial"/>
          <w:b/>
          <w:bCs/>
          <w:i/>
          <w:iCs/>
        </w:rPr>
        <w:t xml:space="preserve">Activo, </w:t>
      </w:r>
      <w:r w:rsidRPr="00B67285">
        <w:rPr>
          <w:rFonts w:ascii="Arial" w:hAnsi="Arial" w:cs="Arial"/>
        </w:rPr>
        <w:t xml:space="preserve">porque representa el dinero </w:t>
      </w:r>
      <w:r w:rsidRPr="00B67285">
        <w:rPr>
          <w:rFonts w:ascii="Arial" w:hAnsi="Arial" w:cs="Arial"/>
          <w:b/>
          <w:bCs/>
          <w:i/>
          <w:iCs/>
        </w:rPr>
        <w:t xml:space="preserve">propiedad </w:t>
      </w:r>
      <w:r>
        <w:rPr>
          <w:rFonts w:ascii="Arial" w:hAnsi="Arial" w:cs="Arial"/>
        </w:rPr>
        <w:t xml:space="preserve">del comerciante, depositado, en </w:t>
      </w:r>
      <w:r w:rsidRPr="00B67285">
        <w:rPr>
          <w:rFonts w:ascii="Arial" w:hAnsi="Arial" w:cs="Arial"/>
        </w:rPr>
        <w:t>instituciones bancarias.</w:t>
      </w:r>
    </w:p>
    <w:p w:rsidR="00B67285" w:rsidRDefault="00B67285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FFD" w:rsidRPr="00BB6FFD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BB6FFD">
        <w:rPr>
          <w:rFonts w:ascii="Arial" w:hAnsi="Arial" w:cs="Arial"/>
          <w:b/>
          <w:bCs/>
        </w:rPr>
        <w:t xml:space="preserve">Mercancías. </w:t>
      </w:r>
      <w:r w:rsidRPr="00BB6FFD">
        <w:rPr>
          <w:rFonts w:ascii="Arial" w:hAnsi="Arial" w:cs="Arial"/>
        </w:rPr>
        <w:t xml:space="preserve">Por Mercancías entendemos todo aquello que es objeto de compra o venta. </w:t>
      </w:r>
    </w:p>
    <w:p w:rsidR="00BB6FFD" w:rsidRPr="00BB6FFD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FFD">
        <w:rPr>
          <w:rFonts w:ascii="Arial" w:hAnsi="Arial" w:cs="Arial"/>
        </w:rPr>
        <w:t xml:space="preserve">La cuenta de Mercancías </w:t>
      </w:r>
      <w:r w:rsidRPr="00BB6FFD">
        <w:rPr>
          <w:rFonts w:ascii="Arial" w:hAnsi="Arial" w:cs="Arial"/>
          <w:b/>
          <w:bCs/>
          <w:i/>
          <w:iCs/>
        </w:rPr>
        <w:t xml:space="preserve">aumenta </w:t>
      </w:r>
      <w:r w:rsidRPr="00BB6FFD">
        <w:rPr>
          <w:rFonts w:ascii="Arial" w:hAnsi="Arial" w:cs="Arial"/>
        </w:rPr>
        <w:t xml:space="preserve">cuando se compran o nos devuelven mercancías; </w:t>
      </w:r>
      <w:r w:rsidRPr="00BB6FFD">
        <w:rPr>
          <w:rFonts w:ascii="Arial" w:hAnsi="Arial" w:cs="Arial"/>
          <w:b/>
          <w:bCs/>
          <w:i/>
          <w:iCs/>
        </w:rPr>
        <w:t xml:space="preserve">disminuye </w:t>
      </w:r>
      <w:r>
        <w:rPr>
          <w:rFonts w:ascii="Arial" w:hAnsi="Arial" w:cs="Arial"/>
        </w:rPr>
        <w:t xml:space="preserve">cuando </w:t>
      </w:r>
      <w:r w:rsidRPr="00BB6FFD">
        <w:rPr>
          <w:rFonts w:ascii="Arial" w:hAnsi="Arial" w:cs="Arial"/>
        </w:rPr>
        <w:t>se venden o se devuelven mercancías.</w:t>
      </w:r>
    </w:p>
    <w:p w:rsidR="00BB6FFD" w:rsidRPr="00B67285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FFD">
        <w:rPr>
          <w:rFonts w:ascii="Arial" w:hAnsi="Arial" w:cs="Arial"/>
        </w:rPr>
        <w:t xml:space="preserve">Mercancías es cuenta del </w:t>
      </w:r>
      <w:r w:rsidRPr="00BB6FFD">
        <w:rPr>
          <w:rFonts w:ascii="Arial" w:hAnsi="Arial" w:cs="Arial"/>
          <w:b/>
          <w:bCs/>
          <w:i/>
          <w:iCs/>
        </w:rPr>
        <w:t xml:space="preserve">Activo, </w:t>
      </w:r>
      <w:r w:rsidRPr="00BB6FFD">
        <w:rPr>
          <w:rFonts w:ascii="Arial" w:hAnsi="Arial" w:cs="Arial"/>
        </w:rPr>
        <w:t xml:space="preserve">porque representa el valor de las mercancías que son </w:t>
      </w:r>
      <w:r w:rsidRPr="00BB6FFD">
        <w:rPr>
          <w:rFonts w:ascii="Arial" w:hAnsi="Arial" w:cs="Arial"/>
          <w:b/>
          <w:bCs/>
          <w:i/>
          <w:iCs/>
        </w:rPr>
        <w:t xml:space="preserve">propiedad </w:t>
      </w:r>
      <w:r>
        <w:rPr>
          <w:rFonts w:ascii="Arial" w:hAnsi="Arial" w:cs="Arial"/>
        </w:rPr>
        <w:t xml:space="preserve">del </w:t>
      </w:r>
      <w:r w:rsidRPr="00BB6FFD">
        <w:rPr>
          <w:rFonts w:ascii="Arial" w:hAnsi="Arial" w:cs="Arial"/>
        </w:rPr>
        <w:t>comerciante, aunque lo es únicamente al principiar y terminar el ejercicio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B67285" w:rsidRDefault="00B67285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FFD" w:rsidRPr="00BB6FFD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FFD">
        <w:rPr>
          <w:rFonts w:ascii="Arial" w:hAnsi="Arial" w:cs="Arial"/>
          <w:b/>
          <w:bCs/>
        </w:rPr>
        <w:t xml:space="preserve">Clientes. </w:t>
      </w:r>
      <w:r w:rsidRPr="00BB6FFD">
        <w:rPr>
          <w:rFonts w:ascii="Arial" w:hAnsi="Arial" w:cs="Arial"/>
        </w:rPr>
        <w:t>Son las personas que deben al negocio por haberles vendido mercancías a crédito, y a quienes no se exige especial garantía documental.</w:t>
      </w:r>
    </w:p>
    <w:p w:rsidR="00BB6FFD" w:rsidRPr="00BB6FFD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FFD">
        <w:rPr>
          <w:rFonts w:ascii="Arial" w:hAnsi="Arial" w:cs="Arial"/>
        </w:rPr>
        <w:t xml:space="preserve">La cuenta de Clientes </w:t>
      </w:r>
      <w:r w:rsidRPr="00BB6FFD">
        <w:rPr>
          <w:rFonts w:ascii="Arial" w:hAnsi="Arial" w:cs="Arial"/>
          <w:b/>
          <w:bCs/>
          <w:i/>
          <w:iCs/>
        </w:rPr>
        <w:t xml:space="preserve">aumenta </w:t>
      </w:r>
      <w:r w:rsidRPr="00BB6FFD">
        <w:rPr>
          <w:rFonts w:ascii="Arial" w:hAnsi="Arial" w:cs="Arial"/>
        </w:rPr>
        <w:t xml:space="preserve">cada vez que se. Venden mercancías a crédito; </w:t>
      </w:r>
      <w:r w:rsidRPr="00BB6FFD">
        <w:rPr>
          <w:rFonts w:ascii="Arial" w:hAnsi="Arial" w:cs="Arial"/>
          <w:b/>
          <w:bCs/>
          <w:i/>
          <w:iCs/>
        </w:rPr>
        <w:t xml:space="preserve">disminuye </w:t>
      </w:r>
      <w:r>
        <w:rPr>
          <w:rFonts w:ascii="Arial" w:hAnsi="Arial" w:cs="Arial"/>
        </w:rPr>
        <w:t xml:space="preserve">cuando el </w:t>
      </w:r>
      <w:r w:rsidRPr="00BB6FFD">
        <w:rPr>
          <w:rFonts w:ascii="Arial" w:hAnsi="Arial" w:cs="Arial"/>
        </w:rPr>
        <w:t>cliente paga total o parcialmente la cuenta, devuelve la mercancía o se le concede alguna rebaja.</w:t>
      </w:r>
    </w:p>
    <w:p w:rsidR="00BB6FFD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FFD">
        <w:rPr>
          <w:rFonts w:ascii="Arial" w:hAnsi="Arial" w:cs="Arial"/>
        </w:rPr>
        <w:lastRenderedPageBreak/>
        <w:t xml:space="preserve">Clientes es cuenta del </w:t>
      </w:r>
      <w:r w:rsidRPr="00BB6FFD">
        <w:rPr>
          <w:rFonts w:ascii="Arial" w:hAnsi="Arial" w:cs="Arial"/>
          <w:b/>
          <w:bCs/>
          <w:i/>
          <w:iCs/>
        </w:rPr>
        <w:t xml:space="preserve">Activo, </w:t>
      </w:r>
      <w:r w:rsidRPr="00BB6FFD">
        <w:rPr>
          <w:rFonts w:ascii="Arial" w:hAnsi="Arial" w:cs="Arial"/>
        </w:rPr>
        <w:t>porque representa el valor de las ventas hecha</w:t>
      </w:r>
      <w:r>
        <w:rPr>
          <w:rFonts w:ascii="Arial" w:hAnsi="Arial" w:cs="Arial"/>
        </w:rPr>
        <w:t xml:space="preserve">s a crédito, que el comerciante </w:t>
      </w:r>
      <w:r w:rsidRPr="00BB6FFD">
        <w:rPr>
          <w:rFonts w:ascii="Arial" w:hAnsi="Arial" w:cs="Arial"/>
        </w:rPr>
        <w:t xml:space="preserve">tiene el </w:t>
      </w:r>
      <w:r w:rsidRPr="00BB6FFD">
        <w:rPr>
          <w:rFonts w:ascii="Arial" w:hAnsi="Arial" w:cs="Arial"/>
          <w:b/>
          <w:bCs/>
          <w:i/>
          <w:iCs/>
        </w:rPr>
        <w:t xml:space="preserve">derecho </w:t>
      </w:r>
      <w:r w:rsidRPr="00BB6FFD">
        <w:rPr>
          <w:rFonts w:ascii="Arial" w:hAnsi="Arial" w:cs="Arial"/>
        </w:rPr>
        <w:t>de cobrar.</w:t>
      </w:r>
    </w:p>
    <w:p w:rsidR="00BB6FFD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FFD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FFD" w:rsidRPr="00BB6FFD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FFD">
        <w:rPr>
          <w:rFonts w:ascii="Arial" w:hAnsi="Arial" w:cs="Arial"/>
          <w:b/>
          <w:bCs/>
        </w:rPr>
        <w:t xml:space="preserve">Documentos por cobrar. </w:t>
      </w:r>
      <w:r w:rsidRPr="00BB6FFD">
        <w:rPr>
          <w:rFonts w:ascii="Arial" w:hAnsi="Arial" w:cs="Arial"/>
        </w:rPr>
        <w:t>Entendemos por Documentos por cobrar a títulos de crédito a favor del negocio, tales como letras de cambio, pagarés, etc.</w:t>
      </w:r>
    </w:p>
    <w:p w:rsidR="00BB6FFD" w:rsidRPr="00BB6FFD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FFD">
        <w:rPr>
          <w:rFonts w:ascii="Arial" w:hAnsi="Arial" w:cs="Arial"/>
        </w:rPr>
        <w:t>La cuenta de Documentos por cobrar aumenta cuando se reciben let</w:t>
      </w:r>
      <w:r>
        <w:rPr>
          <w:rFonts w:ascii="Arial" w:hAnsi="Arial" w:cs="Arial"/>
        </w:rPr>
        <w:t xml:space="preserve">ras de cambio o pagarés a favor </w:t>
      </w:r>
      <w:r w:rsidRPr="00BB6FFD">
        <w:rPr>
          <w:rFonts w:ascii="Arial" w:hAnsi="Arial" w:cs="Arial"/>
        </w:rPr>
        <w:t xml:space="preserve">del negocio; </w:t>
      </w:r>
      <w:r w:rsidRPr="00BB6FFD">
        <w:rPr>
          <w:rFonts w:ascii="Arial" w:hAnsi="Arial" w:cs="Arial"/>
          <w:b/>
          <w:bCs/>
          <w:i/>
          <w:iCs/>
        </w:rPr>
        <w:t xml:space="preserve">disminuye </w:t>
      </w:r>
      <w:r w:rsidRPr="00BB6FFD">
        <w:rPr>
          <w:rFonts w:ascii="Arial" w:hAnsi="Arial" w:cs="Arial"/>
        </w:rPr>
        <w:t>cada vez que se cobra o se endosa uno de estos documentos o cuando se cancelan.</w:t>
      </w:r>
    </w:p>
    <w:p w:rsidR="00B67285" w:rsidRPr="00BB6FFD" w:rsidRDefault="00B67285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FFD" w:rsidRPr="00BB6FFD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FFD">
        <w:rPr>
          <w:rFonts w:ascii="Arial" w:hAnsi="Arial" w:cs="Arial"/>
          <w:b/>
          <w:bCs/>
        </w:rPr>
        <w:t xml:space="preserve">Deudores diversos. </w:t>
      </w:r>
      <w:r w:rsidRPr="00BB6FFD">
        <w:rPr>
          <w:rFonts w:ascii="Arial" w:hAnsi="Arial" w:cs="Arial"/>
        </w:rPr>
        <w:t>Son las personas que deben al negocio por un c</w:t>
      </w:r>
      <w:r>
        <w:rPr>
          <w:rFonts w:ascii="Arial" w:hAnsi="Arial" w:cs="Arial"/>
        </w:rPr>
        <w:t>oncepto distinto al de venta de</w:t>
      </w:r>
      <w:r w:rsidRPr="00BB6FFD">
        <w:rPr>
          <w:rFonts w:ascii="Arial" w:hAnsi="Arial" w:cs="Arial"/>
        </w:rPr>
        <w:t xml:space="preserve"> mercancías.</w:t>
      </w:r>
    </w:p>
    <w:p w:rsidR="00B67285" w:rsidRPr="00BB6FFD" w:rsidRDefault="00BB6FFD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6FFD">
        <w:rPr>
          <w:rFonts w:ascii="Arial" w:hAnsi="Arial" w:cs="Arial"/>
        </w:rPr>
        <w:t xml:space="preserve">La cuenta de Deudores diversos </w:t>
      </w:r>
      <w:r w:rsidRPr="00BB6FFD">
        <w:rPr>
          <w:rFonts w:ascii="Arial" w:hAnsi="Arial" w:cs="Arial"/>
          <w:b/>
          <w:bCs/>
          <w:i/>
          <w:iCs/>
        </w:rPr>
        <w:t xml:space="preserve">aumenta </w:t>
      </w:r>
      <w:r w:rsidRPr="00BB6FFD">
        <w:rPr>
          <w:rFonts w:ascii="Arial" w:hAnsi="Arial" w:cs="Arial"/>
        </w:rPr>
        <w:t>cada vez que nos quedan a deb</w:t>
      </w:r>
      <w:r>
        <w:rPr>
          <w:rFonts w:ascii="Arial" w:hAnsi="Arial" w:cs="Arial"/>
        </w:rPr>
        <w:t xml:space="preserve">er por un concepto distinto </w:t>
      </w:r>
      <w:r w:rsidRPr="00BB6FFD">
        <w:rPr>
          <w:rFonts w:ascii="Arial" w:hAnsi="Arial" w:cs="Arial"/>
        </w:rPr>
        <w:t>de venta de mercancías; por ejemplo, al prestar d</w:t>
      </w:r>
      <w:r>
        <w:rPr>
          <w:rFonts w:ascii="Arial" w:hAnsi="Arial" w:cs="Arial"/>
        </w:rPr>
        <w:t>inero</w:t>
      </w:r>
      <w:r w:rsidRPr="00BB6FFD">
        <w:rPr>
          <w:rFonts w:ascii="Arial" w:hAnsi="Arial" w:cs="Arial"/>
        </w:rPr>
        <w:t xml:space="preserve"> en efectivo; al v</w:t>
      </w:r>
      <w:r>
        <w:rPr>
          <w:rFonts w:ascii="Arial" w:hAnsi="Arial" w:cs="Arial"/>
        </w:rPr>
        <w:t xml:space="preserve">ender a crédito cualquier valor </w:t>
      </w:r>
      <w:r w:rsidRPr="00BB6FFD">
        <w:rPr>
          <w:rFonts w:ascii="Arial" w:hAnsi="Arial" w:cs="Arial"/>
        </w:rPr>
        <w:t xml:space="preserve">que no sea mercancía, etc. </w:t>
      </w:r>
      <w:r w:rsidRPr="00BB6FFD">
        <w:rPr>
          <w:rFonts w:ascii="Arial" w:hAnsi="Arial" w:cs="Arial"/>
          <w:b/>
          <w:bCs/>
          <w:i/>
          <w:iCs/>
        </w:rPr>
        <w:t xml:space="preserve">disminuye </w:t>
      </w:r>
      <w:r w:rsidRPr="00BB6FFD">
        <w:rPr>
          <w:rFonts w:ascii="Arial" w:hAnsi="Arial" w:cs="Arial"/>
        </w:rPr>
        <w:t>cuando dichas personas hacen pa</w:t>
      </w:r>
      <w:r>
        <w:rPr>
          <w:rFonts w:ascii="Arial" w:hAnsi="Arial" w:cs="Arial"/>
        </w:rPr>
        <w:t xml:space="preserve">gos a cuenta o en liquidación o </w:t>
      </w:r>
      <w:r w:rsidRPr="00BB6FFD">
        <w:rPr>
          <w:rFonts w:ascii="Arial" w:hAnsi="Arial" w:cs="Arial"/>
        </w:rPr>
        <w:t>devuelven los valores que estaban a su cargo.</w:t>
      </w:r>
    </w:p>
    <w:p w:rsidR="00B67285" w:rsidRDefault="00B67285" w:rsidP="00BB6F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B6FFD" w:rsidRPr="00BB6FFD" w:rsidRDefault="00BB6FFD" w:rsidP="00BB6F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B6FFD">
        <w:rPr>
          <w:rFonts w:ascii="Arial" w:hAnsi="Arial" w:cs="Arial"/>
          <w:b/>
          <w:bCs/>
        </w:rPr>
        <w:t xml:space="preserve">Terrenos. </w:t>
      </w:r>
      <w:r w:rsidRPr="00BB6FFD">
        <w:rPr>
          <w:rFonts w:ascii="Arial" w:hAnsi="Arial" w:cs="Arial"/>
        </w:rPr>
        <w:t>Son los predios que pertenecen al comerciante.</w:t>
      </w:r>
    </w:p>
    <w:p w:rsidR="00BB6FFD" w:rsidRPr="00BB6FFD" w:rsidRDefault="00BB6FFD" w:rsidP="00BB6F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 w:rsidRPr="00BB6FFD">
        <w:rPr>
          <w:rFonts w:ascii="Arial" w:hAnsi="Arial" w:cs="Arial"/>
        </w:rPr>
        <w:t xml:space="preserve">Terrenos es cuenta del </w:t>
      </w:r>
      <w:r w:rsidRPr="00BB6FFD">
        <w:rPr>
          <w:rFonts w:ascii="Arial" w:hAnsi="Arial" w:cs="Arial"/>
          <w:b/>
          <w:bCs/>
          <w:i/>
          <w:iCs/>
        </w:rPr>
        <w:t xml:space="preserve">Activo; </w:t>
      </w:r>
      <w:r w:rsidRPr="00BB6FFD">
        <w:rPr>
          <w:rFonts w:ascii="Arial" w:hAnsi="Arial" w:cs="Arial"/>
        </w:rPr>
        <w:t xml:space="preserve">porque representa el precio de costo de los terrenos que son </w:t>
      </w:r>
      <w:r>
        <w:rPr>
          <w:rFonts w:ascii="Arial" w:hAnsi="Arial" w:cs="Arial"/>
          <w:b/>
          <w:bCs/>
          <w:i/>
          <w:iCs/>
        </w:rPr>
        <w:t xml:space="preserve">propiedad </w:t>
      </w:r>
      <w:r w:rsidRPr="00BB6FFD">
        <w:rPr>
          <w:rFonts w:ascii="Arial" w:hAnsi="Arial" w:cs="Arial"/>
        </w:rPr>
        <w:t>del comerciante.</w:t>
      </w:r>
    </w:p>
    <w:p w:rsidR="00452F34" w:rsidRPr="00452F34" w:rsidRDefault="00452F34" w:rsidP="00452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52F34" w:rsidRPr="00452F34" w:rsidRDefault="00452F34" w:rsidP="00452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2F34">
        <w:rPr>
          <w:rFonts w:ascii="Arial" w:hAnsi="Arial" w:cs="Arial"/>
          <w:b/>
          <w:bCs/>
        </w:rPr>
        <w:t xml:space="preserve">Edificios. </w:t>
      </w:r>
      <w:r>
        <w:rPr>
          <w:rFonts w:ascii="Arial" w:hAnsi="Arial" w:cs="Arial"/>
        </w:rPr>
        <w:t>La cuenta de Edificios esta</w:t>
      </w:r>
      <w:r w:rsidRPr="00452F34">
        <w:rPr>
          <w:rFonts w:ascii="Arial" w:hAnsi="Arial" w:cs="Arial"/>
        </w:rPr>
        <w:t>. Constituida por las casas propiedad del comerciante.</w:t>
      </w:r>
    </w:p>
    <w:p w:rsidR="00B67285" w:rsidRDefault="00452F34" w:rsidP="00452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52F34">
        <w:rPr>
          <w:rFonts w:ascii="Arial" w:hAnsi="Arial" w:cs="Arial"/>
        </w:rPr>
        <w:t xml:space="preserve">Edificios es cuenta del Activo; porque representa el precio dé costo de los edificios que son </w:t>
      </w:r>
      <w:r>
        <w:rPr>
          <w:rFonts w:ascii="Arial" w:hAnsi="Arial" w:cs="Arial"/>
          <w:b/>
          <w:bCs/>
          <w:i/>
          <w:iCs/>
        </w:rPr>
        <w:t xml:space="preserve">propiedad </w:t>
      </w:r>
      <w:r w:rsidRPr="00452F34">
        <w:rPr>
          <w:rFonts w:ascii="Arial" w:hAnsi="Arial" w:cs="Arial"/>
        </w:rPr>
        <w:t>del comerciante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452F34" w:rsidRPr="00452F34" w:rsidRDefault="00452F34" w:rsidP="00452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52F34" w:rsidRPr="00452F34" w:rsidRDefault="00452F34" w:rsidP="00452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2F34">
        <w:rPr>
          <w:rFonts w:ascii="Arial" w:hAnsi="Arial" w:cs="Arial"/>
          <w:b/>
          <w:bCs/>
        </w:rPr>
        <w:t xml:space="preserve">Mobiliario y equipo. </w:t>
      </w:r>
      <w:r w:rsidRPr="00452F34">
        <w:rPr>
          <w:rFonts w:ascii="Arial" w:hAnsi="Arial" w:cs="Arial"/>
        </w:rPr>
        <w:t>Se considera mobiliario y equipo a los escritor</w:t>
      </w:r>
      <w:r>
        <w:rPr>
          <w:rFonts w:ascii="Arial" w:hAnsi="Arial" w:cs="Arial"/>
        </w:rPr>
        <w:t xml:space="preserve">ios, las sillas, las mesas, los </w:t>
      </w:r>
      <w:r w:rsidRPr="00452F34">
        <w:rPr>
          <w:rFonts w:ascii="Arial" w:hAnsi="Arial" w:cs="Arial"/>
        </w:rPr>
        <w:t xml:space="preserve">libreros, los mostradores, las básculas, las vitrinas, las máquinas de </w:t>
      </w:r>
      <w:proofErr w:type="spellStart"/>
      <w:r w:rsidRPr="00452F34">
        <w:rPr>
          <w:rFonts w:ascii="Arial" w:hAnsi="Arial" w:cs="Arial"/>
        </w:rPr>
        <w:t>ofi</w:t>
      </w:r>
      <w:proofErr w:type="spellEnd"/>
      <w:r w:rsidRPr="00452F34">
        <w:rPr>
          <w:rFonts w:ascii="Arial" w:hAnsi="Arial" w:cs="Arial"/>
        </w:rPr>
        <w:t>/cina, -etc.</w:t>
      </w:r>
    </w:p>
    <w:p w:rsidR="00452F34" w:rsidRDefault="00452F34" w:rsidP="00452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52F34">
        <w:rPr>
          <w:rFonts w:ascii="Arial" w:hAnsi="Arial" w:cs="Arial"/>
        </w:rPr>
        <w:t xml:space="preserve">Mobiliario y, equipo es cuenta del </w:t>
      </w:r>
      <w:r w:rsidRPr="00452F34">
        <w:rPr>
          <w:rFonts w:ascii="Arial" w:hAnsi="Arial" w:cs="Arial"/>
          <w:b/>
          <w:bCs/>
          <w:i/>
          <w:iCs/>
        </w:rPr>
        <w:t xml:space="preserve">Activo; </w:t>
      </w:r>
      <w:r w:rsidRPr="00452F34">
        <w:rPr>
          <w:rFonts w:ascii="Arial" w:hAnsi="Arial" w:cs="Arial"/>
        </w:rPr>
        <w:t>porque representa el p</w:t>
      </w:r>
      <w:r>
        <w:rPr>
          <w:rFonts w:ascii="Arial" w:hAnsi="Arial" w:cs="Arial"/>
        </w:rPr>
        <w:t xml:space="preserve">recio de costo del mobiliario y </w:t>
      </w:r>
      <w:r w:rsidRPr="00452F34">
        <w:rPr>
          <w:rFonts w:ascii="Arial" w:hAnsi="Arial" w:cs="Arial"/>
        </w:rPr>
        <w:t xml:space="preserve">equipo </w:t>
      </w:r>
      <w:r w:rsidRPr="00452F34">
        <w:rPr>
          <w:rFonts w:ascii="Arial" w:hAnsi="Arial" w:cs="Arial"/>
          <w:b/>
          <w:bCs/>
          <w:i/>
          <w:iCs/>
        </w:rPr>
        <w:t xml:space="preserve">propiedad </w:t>
      </w:r>
      <w:r w:rsidRPr="00452F34">
        <w:rPr>
          <w:rFonts w:ascii="Arial" w:hAnsi="Arial" w:cs="Arial"/>
        </w:rPr>
        <w:t>del comerciante.</w:t>
      </w:r>
    </w:p>
    <w:p w:rsidR="00452F34" w:rsidRDefault="00452F34" w:rsidP="00452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2F34" w:rsidRPr="000D0D2A" w:rsidRDefault="00452F34" w:rsidP="000D0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0D2A">
        <w:rPr>
          <w:rFonts w:ascii="Arial" w:hAnsi="Arial" w:cs="Arial"/>
          <w:b/>
          <w:bCs/>
        </w:rPr>
        <w:t xml:space="preserve">Equipo de  cómputo electrónico. </w:t>
      </w:r>
      <w:r w:rsidRPr="000D0D2A">
        <w:rPr>
          <w:rFonts w:ascii="Arial" w:hAnsi="Arial" w:cs="Arial"/>
        </w:rPr>
        <w:t>Son las unidades centrales de proceso (CPU)</w:t>
      </w:r>
      <w:proofErr w:type="gramStart"/>
      <w:r w:rsidRPr="000D0D2A">
        <w:rPr>
          <w:rFonts w:ascii="Arial" w:hAnsi="Arial" w:cs="Arial"/>
        </w:rPr>
        <w:t>,.</w:t>
      </w:r>
      <w:proofErr w:type="gramEnd"/>
      <w:r w:rsidRPr="000D0D2A">
        <w:rPr>
          <w:rFonts w:ascii="Arial" w:hAnsi="Arial" w:cs="Arial"/>
        </w:rPr>
        <w:t xml:space="preserve">monitores, teclados, Impresoras, drives, </w:t>
      </w:r>
      <w:proofErr w:type="spellStart"/>
      <w:r w:rsidRPr="000D0D2A">
        <w:rPr>
          <w:rFonts w:ascii="Arial" w:hAnsi="Arial" w:cs="Arial"/>
        </w:rPr>
        <w:t>scanners</w:t>
      </w:r>
      <w:proofErr w:type="spellEnd"/>
      <w:r w:rsidRPr="000D0D2A">
        <w:rPr>
          <w:rFonts w:ascii="Arial" w:hAnsi="Arial" w:cs="Arial"/>
        </w:rPr>
        <w:t>,  entre otros.</w:t>
      </w:r>
    </w:p>
    <w:p w:rsidR="00452F34" w:rsidRPr="000D0D2A" w:rsidRDefault="00452F34" w:rsidP="000D0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0D2A">
        <w:rPr>
          <w:rFonts w:ascii="Arial" w:hAnsi="Arial" w:cs="Arial"/>
        </w:rPr>
        <w:t xml:space="preserve">Equipo de cómputo electrónico es cuenta del </w:t>
      </w:r>
      <w:r w:rsidRPr="000D0D2A">
        <w:rPr>
          <w:rFonts w:ascii="Arial" w:hAnsi="Arial" w:cs="Arial"/>
          <w:b/>
          <w:bCs/>
          <w:i/>
          <w:iCs/>
        </w:rPr>
        <w:t xml:space="preserve">Activo, </w:t>
      </w:r>
      <w:r w:rsidRPr="000D0D2A">
        <w:rPr>
          <w:rFonts w:ascii="Arial" w:hAnsi="Arial" w:cs="Arial"/>
        </w:rPr>
        <w:t>porque representa el</w:t>
      </w:r>
      <w:r w:rsidR="000D0D2A" w:rsidRPr="000D0D2A">
        <w:rPr>
          <w:rFonts w:ascii="Arial" w:hAnsi="Arial" w:cs="Arial"/>
        </w:rPr>
        <w:t xml:space="preserve"> precio de costo del equipo de </w:t>
      </w:r>
      <w:r w:rsidRPr="000D0D2A">
        <w:rPr>
          <w:rFonts w:ascii="Arial" w:hAnsi="Arial" w:cs="Arial"/>
        </w:rPr>
        <w:t xml:space="preserve">cómputo electrónico que es </w:t>
      </w:r>
      <w:r w:rsidRPr="000D0D2A">
        <w:rPr>
          <w:rFonts w:ascii="Arial" w:hAnsi="Arial" w:cs="Arial"/>
          <w:b/>
          <w:bCs/>
          <w:i/>
          <w:iCs/>
        </w:rPr>
        <w:t xml:space="preserve">propiedad </w:t>
      </w:r>
      <w:r w:rsidRPr="000D0D2A">
        <w:rPr>
          <w:rFonts w:ascii="Arial" w:hAnsi="Arial" w:cs="Arial"/>
        </w:rPr>
        <w:t>de la empresa.</w:t>
      </w: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D0D2A" w:rsidRPr="000D0D2A" w:rsidRDefault="000D0D2A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0D2A">
        <w:rPr>
          <w:rFonts w:ascii="Arial" w:hAnsi="Arial" w:cs="Arial"/>
          <w:b/>
          <w:bCs/>
        </w:rPr>
        <w:t xml:space="preserve">Depósitos en </w:t>
      </w:r>
      <w:r w:rsidR="0012568E" w:rsidRPr="000D0D2A">
        <w:rPr>
          <w:rFonts w:ascii="Arial" w:hAnsi="Arial" w:cs="Arial"/>
          <w:b/>
          <w:bCs/>
        </w:rPr>
        <w:t>garantía</w:t>
      </w:r>
      <w:r w:rsidRPr="000D0D2A">
        <w:rPr>
          <w:rFonts w:ascii="Arial" w:hAnsi="Arial" w:cs="Arial"/>
          <w:b/>
          <w:bCs/>
        </w:rPr>
        <w:t xml:space="preserve">. </w:t>
      </w:r>
      <w:r w:rsidRPr="000D0D2A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0D0D2A">
        <w:rPr>
          <w:rFonts w:ascii="Arial" w:hAnsi="Arial" w:cs="Arial"/>
        </w:rPr>
        <w:t>cuenta de Depósitos en garantía está constit</w:t>
      </w:r>
      <w:r>
        <w:rPr>
          <w:rFonts w:ascii="Arial" w:hAnsi="Arial" w:cs="Arial"/>
        </w:rPr>
        <w:t xml:space="preserve">uida por los contratos mediante los cuales se </w:t>
      </w:r>
      <w:r w:rsidRPr="000D0D2A">
        <w:rPr>
          <w:rFonts w:ascii="Arial" w:hAnsi="Arial" w:cs="Arial"/>
        </w:rPr>
        <w:t>amparan las cantidades que se dejan en guarda para</w:t>
      </w:r>
      <w:r>
        <w:rPr>
          <w:rFonts w:ascii="Arial" w:hAnsi="Arial" w:cs="Arial"/>
        </w:rPr>
        <w:t xml:space="preserve"> garantizar valores o servicios </w:t>
      </w:r>
      <w:r w:rsidRPr="000D0D2A">
        <w:rPr>
          <w:rFonts w:ascii="Arial" w:hAnsi="Arial" w:cs="Arial"/>
        </w:rPr>
        <w:t>que el negocio va a disfrutar; por ejemplo, el depósito que exige la Co</w:t>
      </w:r>
      <w:r>
        <w:rPr>
          <w:rFonts w:ascii="Arial" w:hAnsi="Arial" w:cs="Arial"/>
        </w:rPr>
        <w:t xml:space="preserve">mpañía de Luz para proporcionar </w:t>
      </w:r>
      <w:r w:rsidRPr="000D0D2A">
        <w:rPr>
          <w:rFonts w:ascii="Arial" w:hAnsi="Arial" w:cs="Arial"/>
        </w:rPr>
        <w:t>energía eléctrica; el depósito que se deja como garantía para el arrendamiento de un edificio, etc.</w:t>
      </w:r>
    </w:p>
    <w:p w:rsidR="000D0D2A" w:rsidRPr="000D0D2A" w:rsidRDefault="000D0D2A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0D2A">
        <w:rPr>
          <w:rFonts w:ascii="Arial" w:hAnsi="Arial" w:cs="Arial"/>
        </w:rPr>
        <w:t xml:space="preserve">La cuenta de Depósitos en, garantía </w:t>
      </w:r>
      <w:r w:rsidRPr="000D0D2A">
        <w:rPr>
          <w:rFonts w:ascii="Arial" w:hAnsi="Arial" w:cs="Arial"/>
          <w:b/>
          <w:bCs/>
          <w:i/>
          <w:iCs/>
        </w:rPr>
        <w:t xml:space="preserve">aumenta </w:t>
      </w:r>
      <w:r w:rsidRPr="000D0D2A">
        <w:rPr>
          <w:rFonts w:ascii="Arial" w:hAnsi="Arial" w:cs="Arial"/>
        </w:rPr>
        <w:t xml:space="preserve">cada vez que se deja en guarda dinero o valores; </w:t>
      </w:r>
      <w:r w:rsidRPr="000D0D2A">
        <w:rPr>
          <w:rFonts w:ascii="Arial" w:hAnsi="Arial" w:cs="Arial"/>
          <w:b/>
          <w:bCs/>
          <w:i/>
          <w:iCs/>
        </w:rPr>
        <w:t>dismi</w:t>
      </w:r>
      <w:r>
        <w:rPr>
          <w:rFonts w:ascii="Arial" w:hAnsi="Arial" w:cs="Arial"/>
        </w:rPr>
        <w:t xml:space="preserve">nuye </w:t>
      </w:r>
      <w:r w:rsidRPr="000D0D2A">
        <w:rPr>
          <w:rFonts w:ascii="Arial" w:hAnsi="Arial" w:cs="Arial"/>
        </w:rPr>
        <w:t>conforme nos devuelvan el importe de dichos depósitos por haber terminado</w:t>
      </w:r>
      <w:r>
        <w:rPr>
          <w:rFonts w:ascii="Arial" w:hAnsi="Arial" w:cs="Arial"/>
        </w:rPr>
        <w:t xml:space="preserve"> el plazo del contrato </w:t>
      </w:r>
      <w:r w:rsidRPr="000D0D2A">
        <w:rPr>
          <w:rFonts w:ascii="Arial" w:hAnsi="Arial" w:cs="Arial"/>
        </w:rPr>
        <w:t>o por la cancelación del mismo.</w:t>
      </w:r>
    </w:p>
    <w:p w:rsidR="000D0D2A" w:rsidRDefault="000D0D2A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0D2A">
        <w:rPr>
          <w:rFonts w:ascii="Arial" w:hAnsi="Arial" w:cs="Arial"/>
        </w:rPr>
        <w:t xml:space="preserve">Depósitos en garantía es cuenta del </w:t>
      </w:r>
      <w:r>
        <w:rPr>
          <w:rFonts w:ascii="Arial" w:hAnsi="Arial" w:cs="Arial"/>
          <w:b/>
          <w:bCs/>
          <w:i/>
          <w:iCs/>
        </w:rPr>
        <w:t>Activo</w:t>
      </w:r>
      <w:r w:rsidRPr="000D0D2A">
        <w:rPr>
          <w:rFonts w:ascii="Arial" w:hAnsi="Arial" w:cs="Arial"/>
          <w:b/>
          <w:bCs/>
          <w:i/>
          <w:iCs/>
        </w:rPr>
        <w:t xml:space="preserve"> </w:t>
      </w:r>
      <w:r w:rsidRPr="000D0D2A">
        <w:rPr>
          <w:rFonts w:ascii="Arial" w:hAnsi="Arial" w:cs="Arial"/>
        </w:rPr>
        <w:t>porque representa el im</w:t>
      </w:r>
      <w:r>
        <w:rPr>
          <w:rFonts w:ascii="Arial" w:hAnsi="Arial" w:cs="Arial"/>
        </w:rPr>
        <w:t xml:space="preserve">porte de las cantidades dejadas </w:t>
      </w:r>
      <w:r w:rsidRPr="000D0D2A">
        <w:rPr>
          <w:rFonts w:ascii="Arial" w:hAnsi="Arial" w:cs="Arial"/>
        </w:rPr>
        <w:t xml:space="preserve">en guarda que el comerciante tiene el </w:t>
      </w:r>
      <w:r w:rsidRPr="000D0D2A">
        <w:rPr>
          <w:rFonts w:ascii="Arial" w:hAnsi="Arial" w:cs="Arial"/>
          <w:b/>
          <w:bCs/>
          <w:i/>
          <w:iCs/>
        </w:rPr>
        <w:t xml:space="preserve">derecho </w:t>
      </w:r>
      <w:r w:rsidRPr="000D0D2A">
        <w:rPr>
          <w:rFonts w:ascii="Arial" w:hAnsi="Arial" w:cs="Arial"/>
        </w:rPr>
        <w:t>a exigir le sean devueltas p</w:t>
      </w:r>
      <w:r>
        <w:rPr>
          <w:rFonts w:ascii="Arial" w:hAnsi="Arial" w:cs="Arial"/>
        </w:rPr>
        <w:t xml:space="preserve">or el depositario al terminarse </w:t>
      </w:r>
      <w:r w:rsidRPr="000D0D2A">
        <w:rPr>
          <w:rFonts w:ascii="Arial" w:hAnsi="Arial" w:cs="Arial"/>
        </w:rPr>
        <w:t>el plazo del contrato o al cancelarse el mismo.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Gastos de instalación. </w:t>
      </w:r>
      <w:r>
        <w:rPr>
          <w:rFonts w:ascii="Times New Roman" w:hAnsi="Times New Roman" w:cs="Times New Roman"/>
          <w:sz w:val="21"/>
          <w:szCs w:val="21"/>
        </w:rPr>
        <w:t>Son todos los gastos que se hacen para acondicionar el local a las necesidades del negocio, así como para darle al mismo cierta comodidad y presentación.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 cuenta de Gastos de instalación </w:t>
      </w:r>
      <w:proofErr w:type="gramStart"/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aumentan</w:t>
      </w:r>
      <w:proofErr w:type="gramEnd"/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por cada uno de los gastos que se hagan para acondicionar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el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local;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disminuye </w:t>
      </w:r>
      <w:r>
        <w:rPr>
          <w:rFonts w:ascii="Times New Roman" w:hAnsi="Times New Roman" w:cs="Times New Roman"/>
          <w:sz w:val="21"/>
          <w:szCs w:val="21"/>
        </w:rPr>
        <w:t>por la parte proporcional que de dichos gastos se vaya amortizando por el uso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o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por el transcurso del tiempo.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Gastos de instalación es cuenta del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Activo; </w:t>
      </w:r>
      <w:r>
        <w:rPr>
          <w:rFonts w:ascii="Times New Roman" w:hAnsi="Times New Roman" w:cs="Times New Roman"/>
          <w:sz w:val="21"/>
          <w:szCs w:val="21"/>
        </w:rPr>
        <w:t>porque representa el costo de las instalaciones que son</w:t>
      </w:r>
    </w:p>
    <w:p w:rsidR="003636CC" w:rsidRP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Propiedad </w:t>
      </w:r>
      <w:r>
        <w:rPr>
          <w:rFonts w:ascii="Times New Roman" w:hAnsi="Times New Roman" w:cs="Times New Roman"/>
          <w:sz w:val="21"/>
          <w:szCs w:val="21"/>
        </w:rPr>
        <w:t xml:space="preserve">del comerciante. Naturalmente,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la baja del valor </w:t>
      </w:r>
      <w:r>
        <w:rPr>
          <w:rFonts w:ascii="Times New Roman" w:hAnsi="Times New Roman" w:cs="Times New Roman"/>
          <w:sz w:val="21"/>
          <w:szCs w:val="21"/>
        </w:rPr>
        <w:t xml:space="preserve">que vayan sufriendo las instalaciones por el </w:t>
      </w:r>
      <w:r>
        <w:rPr>
          <w:rFonts w:ascii="Bookman Old Style" w:hAnsi="Bookman Old Style" w:cs="Bookman Old Style"/>
          <w:b/>
          <w:bCs/>
          <w:sz w:val="12"/>
          <w:szCs w:val="12"/>
        </w:rPr>
        <w:t xml:space="preserve">USO </w:t>
      </w:r>
      <w:r>
        <w:rPr>
          <w:rFonts w:ascii="Bookman Old Style" w:hAnsi="Bookman Old Style" w:cs="Bookman Old Style"/>
          <w:b/>
          <w:bCs/>
          <w:sz w:val="15"/>
          <w:szCs w:val="15"/>
        </w:rPr>
        <w:t xml:space="preserve">o </w:t>
      </w:r>
      <w:r>
        <w:rPr>
          <w:rFonts w:ascii="Times New Roman" w:hAnsi="Times New Roman" w:cs="Times New Roman"/>
          <w:sz w:val="21"/>
          <w:szCs w:val="21"/>
        </w:rPr>
        <w:t xml:space="preserve">por el transcurso del tiempo es la que debe considerarse un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gasto.</w:t>
      </w:r>
    </w:p>
    <w:p w:rsidR="00B67285" w:rsidRPr="000D0D2A" w:rsidRDefault="00B67285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Pr="000D0D2A" w:rsidRDefault="00B67285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636CC" w:rsidRP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bCs/>
          <w:sz w:val="15"/>
          <w:szCs w:val="15"/>
        </w:rPr>
      </w:pPr>
      <w:r>
        <w:rPr>
          <w:rFonts w:ascii="Book Antiqua" w:hAnsi="Book Antiqua" w:cs="Book Antiqua"/>
          <w:b/>
          <w:bCs/>
          <w:sz w:val="21"/>
          <w:szCs w:val="21"/>
        </w:rPr>
        <w:t xml:space="preserve">Papelería </w:t>
      </w:r>
      <w:r>
        <w:rPr>
          <w:rFonts w:ascii="Times New Roman" w:hAnsi="Times New Roman" w:cs="Times New Roman"/>
          <w:sz w:val="21"/>
          <w:szCs w:val="21"/>
        </w:rPr>
        <w:t xml:space="preserve">y </w:t>
      </w:r>
      <w:r>
        <w:rPr>
          <w:rFonts w:ascii="Book Antiqua" w:hAnsi="Book Antiqua" w:cs="Book Antiqua"/>
          <w:b/>
          <w:bCs/>
          <w:sz w:val="21"/>
          <w:szCs w:val="21"/>
        </w:rPr>
        <w:t xml:space="preserve">útiles. </w:t>
      </w:r>
      <w:r>
        <w:rPr>
          <w:rFonts w:ascii="Times New Roman" w:hAnsi="Times New Roman" w:cs="Times New Roman"/>
          <w:sz w:val="21"/>
          <w:szCs w:val="21"/>
        </w:rPr>
        <w:t>Constituyen la cuenta Papelería y útiles los materiales y útiles que se emplean en la empresa, los principales son el papel tamaño carta u oficio, papel carb6n, los sobres, bloques de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Remisiones, talonarios de facturas o recibos, libros, registros, las tarjetas, los lápices, los borradores, las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Tintas, </w:t>
      </w:r>
      <w:proofErr w:type="gramStart"/>
      <w:r>
        <w:rPr>
          <w:rFonts w:ascii="Times New Roman" w:hAnsi="Times New Roman" w:cs="Times New Roman"/>
          <w:sz w:val="21"/>
          <w:szCs w:val="21"/>
        </w:rPr>
        <w:t>los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secantes, etc.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Esta cuenta aumenta cada vez que se compren artículos de papelería y útiles de escritorio;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disminuye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 el valor de los materiales que se vayan utilizando.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Papelería y útiles es cuenta del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Activo; </w:t>
      </w:r>
      <w:r>
        <w:rPr>
          <w:rFonts w:ascii="Times New Roman" w:hAnsi="Times New Roman" w:cs="Times New Roman"/>
          <w:sz w:val="21"/>
          <w:szCs w:val="21"/>
        </w:rPr>
        <w:t>porque representa el precio de costo de la papelería y útiles</w:t>
      </w:r>
    </w:p>
    <w:p w:rsidR="003636CC" w:rsidRP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Que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es propiedad </w:t>
      </w:r>
      <w:r>
        <w:rPr>
          <w:rFonts w:ascii="Times New Roman" w:hAnsi="Times New Roman" w:cs="Times New Roman"/>
          <w:sz w:val="21"/>
          <w:szCs w:val="21"/>
        </w:rPr>
        <w:t xml:space="preserve">del comerciante. Naturalmente,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la parte que se vaya utilizando o consumiendo es </w:t>
      </w:r>
      <w:r>
        <w:rPr>
          <w:rFonts w:ascii="Times New Roman" w:hAnsi="Times New Roman" w:cs="Times New Roman"/>
          <w:sz w:val="21"/>
          <w:szCs w:val="21"/>
        </w:rPr>
        <w:t xml:space="preserve">la que debe considerarse un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gasto.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sz w:val="21"/>
          <w:szCs w:val="21"/>
        </w:rPr>
      </w:pP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sz w:val="21"/>
          <w:szCs w:val="21"/>
        </w:rPr>
        <w:t xml:space="preserve">Propaganda </w:t>
      </w:r>
      <w:r>
        <w:rPr>
          <w:rFonts w:ascii="Times New Roman" w:hAnsi="Times New Roman" w:cs="Times New Roman"/>
          <w:sz w:val="21"/>
          <w:szCs w:val="21"/>
        </w:rPr>
        <w:t xml:space="preserve">o </w:t>
      </w:r>
      <w:r>
        <w:rPr>
          <w:rFonts w:ascii="Book Antiqua" w:hAnsi="Book Antiqua" w:cs="Book Antiqua"/>
          <w:b/>
          <w:bCs/>
          <w:sz w:val="21"/>
          <w:szCs w:val="21"/>
        </w:rPr>
        <w:t xml:space="preserve">publicidad. </w:t>
      </w:r>
      <w:r>
        <w:rPr>
          <w:rFonts w:ascii="Times New Roman" w:hAnsi="Times New Roman" w:cs="Times New Roman"/>
          <w:sz w:val="21"/>
          <w:szCs w:val="21"/>
        </w:rPr>
        <w:t xml:space="preserve">Por propaganda o publicidad entendemos los medios por los cuales se da a conocer al público determinada actividad, servicio o producto que </w:t>
      </w:r>
      <w:r w:rsidR="000315FD">
        <w:rPr>
          <w:rFonts w:ascii="Times New Roman" w:hAnsi="Times New Roman" w:cs="Times New Roman"/>
          <w:sz w:val="21"/>
          <w:szCs w:val="21"/>
        </w:rPr>
        <w:t xml:space="preserve">el negocio proporciona, produce </w:t>
      </w:r>
      <w:r>
        <w:rPr>
          <w:rFonts w:ascii="Times New Roman" w:hAnsi="Times New Roman" w:cs="Times New Roman"/>
          <w:sz w:val="21"/>
          <w:szCs w:val="21"/>
        </w:rPr>
        <w:t>o vende. Los medios m8s conocidos son los folletos, prospectos, volantes, anuncios en diarios, en revistas,</w:t>
      </w:r>
    </w:p>
    <w:p w:rsidR="003636CC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En</w:t>
      </w:r>
      <w:r w:rsidR="003636CC">
        <w:rPr>
          <w:rFonts w:ascii="Times New Roman" w:hAnsi="Times New Roman" w:cs="Times New Roman"/>
          <w:sz w:val="21"/>
          <w:szCs w:val="21"/>
        </w:rPr>
        <w:t xml:space="preserve"> estaci</w:t>
      </w:r>
      <w:r>
        <w:rPr>
          <w:rFonts w:ascii="Times New Roman" w:hAnsi="Times New Roman" w:cs="Times New Roman"/>
          <w:sz w:val="21"/>
          <w:szCs w:val="21"/>
        </w:rPr>
        <w:t>ones radiodifusoras y otros vehículos</w:t>
      </w:r>
      <w:r w:rsidR="003636CC">
        <w:rPr>
          <w:rFonts w:ascii="Times New Roman" w:hAnsi="Times New Roman" w:cs="Times New Roman"/>
          <w:sz w:val="21"/>
          <w:szCs w:val="21"/>
        </w:rPr>
        <w:t xml:space="preserve"> de </w:t>
      </w:r>
      <w:r>
        <w:rPr>
          <w:rFonts w:ascii="Times New Roman" w:hAnsi="Times New Roman" w:cs="Times New Roman"/>
          <w:sz w:val="21"/>
          <w:szCs w:val="21"/>
        </w:rPr>
        <w:t>divulgación</w:t>
      </w:r>
      <w:r w:rsidR="003636CC">
        <w:rPr>
          <w:rFonts w:ascii="Times New Roman" w:hAnsi="Times New Roman" w:cs="Times New Roman"/>
          <w:sz w:val="21"/>
          <w:szCs w:val="21"/>
        </w:rPr>
        <w:t>.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 cuenta de propaganda o publicidad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aumenta </w:t>
      </w:r>
      <w:r>
        <w:rPr>
          <w:rFonts w:ascii="Times New Roman" w:hAnsi="Times New Roman" w:cs="Times New Roman"/>
          <w:sz w:val="21"/>
          <w:szCs w:val="21"/>
        </w:rPr>
        <w:t>cada vez- que se pague por la impresión de folletos,</w:t>
      </w:r>
    </w:p>
    <w:p w:rsidR="003636CC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Prospectos</w:t>
      </w:r>
      <w:r w:rsidR="003636CC">
        <w:rPr>
          <w:rFonts w:ascii="Times New Roman" w:hAnsi="Times New Roman" w:cs="Times New Roman"/>
          <w:sz w:val="21"/>
          <w:szCs w:val="21"/>
        </w:rPr>
        <w:t xml:space="preserve">, volantes, por la publicidad en diarios, revistas, radiodifusoras, </w:t>
      </w:r>
      <w:r>
        <w:rPr>
          <w:rFonts w:ascii="Times New Roman" w:hAnsi="Times New Roman" w:cs="Times New Roman"/>
          <w:sz w:val="21"/>
          <w:szCs w:val="21"/>
        </w:rPr>
        <w:t>etc.</w:t>
      </w:r>
      <w:r w:rsidR="003636CC">
        <w:rPr>
          <w:rFonts w:ascii="Times New Roman" w:hAnsi="Times New Roman" w:cs="Times New Roman"/>
          <w:sz w:val="21"/>
          <w:szCs w:val="21"/>
        </w:rPr>
        <w:t xml:space="preserve">; </w:t>
      </w:r>
      <w:r w:rsidR="003636CC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disminuye </w:t>
      </w:r>
      <w:r w:rsidR="003636CC">
        <w:rPr>
          <w:rFonts w:ascii="Times New Roman" w:hAnsi="Times New Roman" w:cs="Times New Roman"/>
          <w:sz w:val="21"/>
          <w:szCs w:val="21"/>
        </w:rPr>
        <w:t>por la parte</w:t>
      </w:r>
    </w:p>
    <w:p w:rsidR="003636CC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</w:t>
      </w:r>
      <w:r w:rsidR="003636CC">
        <w:rPr>
          <w:rFonts w:ascii="Times New Roman" w:hAnsi="Times New Roman" w:cs="Times New Roman"/>
          <w:sz w:val="21"/>
          <w:szCs w:val="21"/>
        </w:rPr>
        <w:t xml:space="preserve"> .publicidad o propaganda que se vaya utilizando.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Propaganda o publicidad es cuenta del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Activo; </w:t>
      </w:r>
      <w:r>
        <w:rPr>
          <w:rFonts w:ascii="Times New Roman" w:hAnsi="Times New Roman" w:cs="Times New Roman"/>
          <w:sz w:val="21"/>
          <w:szCs w:val="21"/>
        </w:rPr>
        <w:t>porque representa el precio de costo de la propaganda</w:t>
      </w:r>
    </w:p>
    <w:p w:rsidR="003636CC" w:rsidRPr="000315FD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 w:rsidR="003636CC">
        <w:rPr>
          <w:rFonts w:ascii="Times New Roman" w:hAnsi="Times New Roman" w:cs="Times New Roman"/>
          <w:sz w:val="21"/>
          <w:szCs w:val="21"/>
        </w:rPr>
        <w:t xml:space="preserve"> publicidad que es propiedad del comerciante. Naturalmente, </w:t>
      </w:r>
      <w:r w:rsidR="003636CC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la parte que se vaya distribuyendo o </w:t>
      </w:r>
      <w:r>
        <w:rPr>
          <w:rFonts w:ascii="Times New Roman" w:hAnsi="Times New Roman" w:cs="Times New Roman"/>
          <w:sz w:val="21"/>
          <w:szCs w:val="21"/>
        </w:rPr>
        <w:t>la Parte</w:t>
      </w:r>
      <w:r w:rsidR="003636CC">
        <w:rPr>
          <w:rFonts w:ascii="Times New Roman" w:hAnsi="Times New Roman" w:cs="Times New Roman"/>
          <w:sz w:val="21"/>
          <w:szCs w:val="21"/>
        </w:rPr>
        <w:t xml:space="preserve"> del servicio que se haya recibido es la que debe considerarse un </w:t>
      </w:r>
      <w:r w:rsidR="003636CC">
        <w:rPr>
          <w:rFonts w:ascii="Book Antiqua" w:hAnsi="Book Antiqua" w:cs="Book Antiqua"/>
          <w:b/>
          <w:bCs/>
          <w:i/>
          <w:iCs/>
          <w:sz w:val="21"/>
          <w:szCs w:val="21"/>
        </w:rPr>
        <w:t>gasto.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/>
          <w:bCs/>
          <w:sz w:val="21"/>
          <w:szCs w:val="21"/>
        </w:rPr>
      </w:pP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sz w:val="21"/>
          <w:szCs w:val="21"/>
        </w:rPr>
        <w:t xml:space="preserve">Primas de seguros. </w:t>
      </w:r>
      <w:r>
        <w:rPr>
          <w:rFonts w:ascii="Times New Roman" w:hAnsi="Times New Roman" w:cs="Times New Roman"/>
          <w:sz w:val="21"/>
          <w:szCs w:val="21"/>
        </w:rPr>
        <w:t>Por Primas de seguros entendemos los pa</w:t>
      </w:r>
      <w:r w:rsidR="000315FD">
        <w:rPr>
          <w:rFonts w:ascii="Times New Roman" w:hAnsi="Times New Roman" w:cs="Times New Roman"/>
          <w:sz w:val="21"/>
          <w:szCs w:val="21"/>
        </w:rPr>
        <w:t xml:space="preserve">gos que hace la empresa a las </w:t>
      </w:r>
    </w:p>
    <w:p w:rsidR="003636CC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Compañías</w:t>
      </w:r>
      <w:r w:rsidR="003636CC">
        <w:rPr>
          <w:rFonts w:ascii="Times New Roman" w:hAnsi="Times New Roman" w:cs="Times New Roman"/>
          <w:sz w:val="21"/>
          <w:szCs w:val="21"/>
        </w:rPr>
        <w:t xml:space="preserve"> aseguradoras, por los cuales adquiere el derecho de asegurar los bienes de su negocio</w:t>
      </w:r>
    </w:p>
    <w:p w:rsidR="003636CC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Contra</w:t>
      </w:r>
      <w:r w:rsidR="003636CC">
        <w:rPr>
          <w:rFonts w:ascii="Times New Roman" w:hAnsi="Times New Roman" w:cs="Times New Roman"/>
          <w:sz w:val="21"/>
          <w:szCs w:val="21"/>
        </w:rPr>
        <w:t xml:space="preserve"> incendios, riesgos y accidentes, robos, etc.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Esta cuenta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aumenta </w:t>
      </w:r>
      <w:r>
        <w:rPr>
          <w:rFonts w:ascii="Times New Roman" w:hAnsi="Times New Roman" w:cs="Times New Roman"/>
          <w:sz w:val="21"/>
          <w:szCs w:val="21"/>
        </w:rPr>
        <w:t>cada vez que se pague a las compañías aseguradoras primas sobre contratos de</w:t>
      </w:r>
    </w:p>
    <w:p w:rsidR="003636CC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Seguro</w:t>
      </w:r>
      <w:r w:rsidR="003636CC">
        <w:rPr>
          <w:rFonts w:ascii="Times New Roman" w:hAnsi="Times New Roman" w:cs="Times New Roman"/>
          <w:sz w:val="21"/>
          <w:szCs w:val="21"/>
        </w:rPr>
        <w:t xml:space="preserve">; </w:t>
      </w:r>
      <w:r w:rsidR="003636CC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disminuye </w:t>
      </w:r>
      <w:r w:rsidR="003636CC">
        <w:rPr>
          <w:rFonts w:ascii="Times New Roman" w:hAnsi="Times New Roman" w:cs="Times New Roman"/>
          <w:sz w:val="21"/>
          <w:szCs w:val="21"/>
        </w:rPr>
        <w:t>por la parte proporcional que de las primas pagadas se haya disfrutado del servicio.</w:t>
      </w:r>
    </w:p>
    <w:p w:rsidR="003636CC" w:rsidRDefault="003636CC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Primas de seguros es cuenta del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Activo; </w:t>
      </w:r>
      <w:r>
        <w:rPr>
          <w:rFonts w:ascii="Times New Roman" w:hAnsi="Times New Roman" w:cs="Times New Roman"/>
          <w:sz w:val="21"/>
          <w:szCs w:val="21"/>
        </w:rPr>
        <w:t>porque representa el importe de las primas de seguros que</w:t>
      </w:r>
    </w:p>
    <w:p w:rsidR="003636CC" w:rsidRPr="000315FD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El</w:t>
      </w:r>
      <w:r w:rsidR="003636CC">
        <w:rPr>
          <w:rFonts w:ascii="Times New Roman" w:hAnsi="Times New Roman" w:cs="Times New Roman"/>
          <w:sz w:val="21"/>
          <w:szCs w:val="21"/>
        </w:rPr>
        <w:t xml:space="preserve"> comerciante ha pagado, por las cuales tiene el </w:t>
      </w:r>
      <w:r w:rsidR="003636CC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derecho </w:t>
      </w:r>
      <w:r w:rsidR="003636CC">
        <w:rPr>
          <w:rFonts w:ascii="Times New Roman" w:hAnsi="Times New Roman" w:cs="Times New Roman"/>
          <w:sz w:val="21"/>
          <w:szCs w:val="21"/>
        </w:rPr>
        <w:t xml:space="preserve">de exigir a las </w:t>
      </w:r>
      <w:r>
        <w:rPr>
          <w:rFonts w:ascii="Times New Roman" w:hAnsi="Times New Roman" w:cs="Times New Roman"/>
          <w:sz w:val="21"/>
          <w:szCs w:val="21"/>
        </w:rPr>
        <w:t xml:space="preserve">compañías aseguradoras, en caso </w:t>
      </w:r>
      <w:r w:rsidR="003636CC">
        <w:rPr>
          <w:rFonts w:ascii="Times New Roman" w:hAnsi="Times New Roman" w:cs="Times New Roman"/>
          <w:sz w:val="21"/>
          <w:szCs w:val="21"/>
        </w:rPr>
        <w:t xml:space="preserve">de algún siniestro, el pago correspondiente a los daños ocasionados. Naturalmente, la </w:t>
      </w:r>
      <w:r w:rsidR="003636CC">
        <w:rPr>
          <w:rFonts w:ascii="Book Antiqua" w:hAnsi="Book Antiqua" w:cs="Book Antiqua"/>
          <w:b/>
          <w:bCs/>
          <w:i/>
          <w:iCs/>
          <w:sz w:val="21"/>
          <w:szCs w:val="21"/>
        </w:rPr>
        <w:t>parte que de</w:t>
      </w:r>
    </w:p>
    <w:p w:rsidR="003636CC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Dichas</w:t>
      </w:r>
      <w:r w:rsidR="003636CC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primas se haya disfrutado del servicio </w:t>
      </w:r>
      <w:r w:rsidR="003636CC">
        <w:rPr>
          <w:rFonts w:ascii="Times New Roman" w:hAnsi="Times New Roman" w:cs="Times New Roman"/>
          <w:sz w:val="21"/>
          <w:szCs w:val="21"/>
        </w:rPr>
        <w:t xml:space="preserve">durante el tiempo transcurrido es </w:t>
      </w:r>
      <w:proofErr w:type="spellStart"/>
      <w:r w:rsidR="003636CC">
        <w:rPr>
          <w:rFonts w:ascii="Times New Roman" w:hAnsi="Times New Roman" w:cs="Times New Roman"/>
          <w:sz w:val="21"/>
          <w:szCs w:val="21"/>
        </w:rPr>
        <w:t>ía</w:t>
      </w:r>
      <w:proofErr w:type="spellEnd"/>
      <w:r w:rsidR="003636CC">
        <w:rPr>
          <w:rFonts w:ascii="Times New Roman" w:hAnsi="Times New Roman" w:cs="Times New Roman"/>
          <w:sz w:val="21"/>
          <w:szCs w:val="21"/>
        </w:rPr>
        <w:t xml:space="preserve"> que debe considerarse un</w:t>
      </w:r>
    </w:p>
    <w:p w:rsidR="00B67285" w:rsidRPr="000D0D2A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Gasto</w:t>
      </w:r>
      <w:r w:rsidR="003636CC">
        <w:rPr>
          <w:rFonts w:ascii="Book Antiqua" w:hAnsi="Book Antiqua" w:cs="Book Antiqua"/>
          <w:b/>
          <w:bCs/>
          <w:i/>
          <w:iCs/>
          <w:sz w:val="21"/>
          <w:szCs w:val="21"/>
        </w:rPr>
        <w:t>.</w:t>
      </w: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sz w:val="21"/>
          <w:szCs w:val="21"/>
        </w:rPr>
        <w:t xml:space="preserve">Rentas </w:t>
      </w:r>
      <w:r>
        <w:rPr>
          <w:rFonts w:ascii="Century Gothic" w:hAnsi="Century Gothic" w:cs="Century Gothic"/>
          <w:b/>
          <w:bCs/>
          <w:sz w:val="18"/>
          <w:szCs w:val="18"/>
        </w:rPr>
        <w:t xml:space="preserve">pagadas </w:t>
      </w:r>
      <w:r>
        <w:rPr>
          <w:rFonts w:ascii="Book Antiqua" w:hAnsi="Book Antiqua" w:cs="Book Antiqua"/>
          <w:b/>
          <w:bCs/>
          <w:sz w:val="21"/>
          <w:szCs w:val="21"/>
        </w:rPr>
        <w:t xml:space="preserve">por anticipado. </w:t>
      </w:r>
      <w:r>
        <w:rPr>
          <w:rFonts w:ascii="Times New Roman" w:hAnsi="Times New Roman" w:cs="Times New Roman"/>
          <w:sz w:val="21"/>
          <w:szCs w:val="21"/>
        </w:rPr>
        <w:t>Entendemos por Rentas pagadas por anticipado el importe de 30 una o varias rentas mensuales, semestrales o anuales; correspondientes al local que ocupa el negocio, que aun no estando vencidas se pagaron anticipadamente. Estos pagos anticipados se hacen por estipularlo así el contrato de arrendamiento o por que así le conviene a los intereses del comerciante.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 cuenta de Rentas pagadas por anticipado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aumenta </w:t>
      </w:r>
      <w:r>
        <w:rPr>
          <w:rFonts w:ascii="Times New Roman" w:hAnsi="Times New Roman" w:cs="Times New Roman"/>
          <w:sz w:val="21"/>
          <w:szCs w:val="21"/>
        </w:rPr>
        <w:t xml:space="preserve">cada vez que el comerciante paga por anticipado el importe de una o varias rentas mensuales, semestrales o anuales;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disminuye </w:t>
      </w:r>
      <w:r>
        <w:rPr>
          <w:rFonts w:ascii="Times New Roman" w:hAnsi="Times New Roman" w:cs="Times New Roman"/>
          <w:sz w:val="21"/>
          <w:szCs w:val="21"/>
        </w:rPr>
        <w:t>por la parte proporcional que del servicio se haya disfrutado en el transcurso del tiempo.</w:t>
      </w:r>
    </w:p>
    <w:p w:rsidR="000315FD" w:rsidRP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Rentas pagadas por anticipado es cuenta del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Activo; </w:t>
      </w:r>
      <w:r>
        <w:rPr>
          <w:rFonts w:ascii="Times New Roman" w:hAnsi="Times New Roman" w:cs="Times New Roman"/>
          <w:sz w:val="21"/>
          <w:szCs w:val="21"/>
        </w:rPr>
        <w:t xml:space="preserve">porque representa el valor de varias rentas que la empresa ha pagado, por las cuales tiene el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derecho </w:t>
      </w:r>
      <w:r>
        <w:rPr>
          <w:rFonts w:ascii="Times New Roman" w:hAnsi="Times New Roman" w:cs="Times New Roman"/>
          <w:sz w:val="21"/>
          <w:szCs w:val="21"/>
        </w:rPr>
        <w:t xml:space="preserve">de ocupar el local durante el tiempo que ha pagado </w:t>
      </w:r>
      <w:r>
        <w:rPr>
          <w:rFonts w:ascii="Times New Roman" w:hAnsi="Times New Roman" w:cs="Times New Roman"/>
          <w:sz w:val="21"/>
          <w:szCs w:val="21"/>
        </w:rPr>
        <w:lastRenderedPageBreak/>
        <w:t xml:space="preserve">por anticipado. Naturalmente,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la parte que de dichas rentas vaya disminuyendo </w:t>
      </w:r>
      <w:r>
        <w:rPr>
          <w:rFonts w:ascii="Times New Roman" w:hAnsi="Times New Roman" w:cs="Times New Roman"/>
          <w:sz w:val="21"/>
          <w:szCs w:val="21"/>
        </w:rPr>
        <w:t xml:space="preserve">es la que debe considerarse un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gasto.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sz w:val="21"/>
          <w:szCs w:val="21"/>
        </w:rPr>
      </w:pP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sz w:val="21"/>
          <w:szCs w:val="21"/>
        </w:rPr>
        <w:t xml:space="preserve">Intereses pagados por anticipado. </w:t>
      </w:r>
      <w:r>
        <w:rPr>
          <w:rFonts w:ascii="Times New Roman" w:hAnsi="Times New Roman" w:cs="Times New Roman"/>
          <w:sz w:val="21"/>
          <w:szCs w:val="21"/>
        </w:rPr>
        <w:t xml:space="preserve">Entendemos por intereses pagados por anticipado los intereses que se pagan antes de la fecha de vencimiento del crédito. Este caso se presenta en aquellos </w:t>
      </w:r>
      <w:proofErr w:type="gramStart"/>
      <w:r>
        <w:rPr>
          <w:rFonts w:ascii="Times New Roman" w:hAnsi="Times New Roman" w:cs="Times New Roman"/>
          <w:sz w:val="21"/>
          <w:szCs w:val="21"/>
        </w:rPr>
        <w:t>prestamos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en los cuales los intereses se descuentan de la cantidad originalmente recibida; por ejemplo, se recibe en calidad de préstamo la cantidad de $200 000.00, de la cual se descuentan S 75 000.00, por intereses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corresp0ndientes.a dos años, que es el plazo del crédito; como puede verse, dichos intereses equivalen a un pago anticipado.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 cuenta de Intereses pagados por anticipado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aumenta </w:t>
      </w:r>
      <w:r>
        <w:rPr>
          <w:rFonts w:ascii="Times New Roman" w:hAnsi="Times New Roman" w:cs="Times New Roman"/>
          <w:sz w:val="21"/>
          <w:szCs w:val="21"/>
        </w:rPr>
        <w:t xml:space="preserve">cada vez que se paguen intereses por anticipado;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disminuye </w:t>
      </w:r>
      <w:r>
        <w:rPr>
          <w:rFonts w:ascii="Times New Roman" w:hAnsi="Times New Roman" w:cs="Times New Roman"/>
          <w:sz w:val="21"/>
          <w:szCs w:val="21"/>
        </w:rPr>
        <w:t>por la parte proporcional que de dichos intereses se haya convertido en gasto.</w:t>
      </w:r>
    </w:p>
    <w:p w:rsidR="000315FD" w:rsidRP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Intereses pagados por anticipado es cuenta del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Activo: </w:t>
      </w:r>
      <w:r>
        <w:rPr>
          <w:rFonts w:ascii="Times New Roman" w:hAnsi="Times New Roman" w:cs="Times New Roman"/>
          <w:sz w:val="21"/>
          <w:szCs w:val="21"/>
        </w:rPr>
        <w:t xml:space="preserve">porque representa el importe de los intereses que el, comerciante ha pagado por anticipado, por los cuales tiene el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derecho </w:t>
      </w:r>
      <w:r>
        <w:rPr>
          <w:rFonts w:ascii="Times New Roman" w:hAnsi="Times New Roman" w:cs="Times New Roman"/>
          <w:sz w:val="21"/>
          <w:szCs w:val="21"/>
        </w:rPr>
        <w:t xml:space="preserve">de pagar el préstamo hasta el fin del plazo que comprenden los intereses. Naturalmente,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la parte que de dichos intereses vaya disminuyendo</w:t>
      </w:r>
      <w:r>
        <w:rPr>
          <w:rFonts w:ascii="Times New Roman" w:hAnsi="Times New Roman" w:cs="Times New Roman"/>
          <w:sz w:val="21"/>
          <w:szCs w:val="21"/>
        </w:rPr>
        <w:t xml:space="preserve"> es la que debe considerarse un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gasto.</w:t>
      </w:r>
    </w:p>
    <w:p w:rsidR="00B67285" w:rsidRPr="00BB6FFD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Pr="00BB6FFD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Pr="00BB6FFD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Pr="00BB6FFD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Pr="00BB6FFD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Pr="00BB6FFD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Default="00B67285" w:rsidP="007B6E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F2125">
        <w:rPr>
          <w:rFonts w:ascii="Arial" w:hAnsi="Arial" w:cs="Arial"/>
          <w:b/>
          <w:sz w:val="24"/>
          <w:szCs w:val="24"/>
        </w:rPr>
        <w:t>Principales cuentas del pasivo</w:t>
      </w:r>
    </w:p>
    <w:p w:rsid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2125" w:rsidRP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2125">
        <w:rPr>
          <w:rFonts w:ascii="Arial" w:hAnsi="Arial" w:cs="Arial"/>
          <w:b/>
          <w:bCs/>
        </w:rPr>
        <w:t xml:space="preserve">Proveedores. </w:t>
      </w:r>
      <w:r w:rsidRPr="00BF2125">
        <w:rPr>
          <w:rFonts w:ascii="Arial" w:hAnsi="Arial" w:cs="Arial"/>
        </w:rPr>
        <w:t>Son las personas o casas comerciales a quiene</w:t>
      </w:r>
      <w:r>
        <w:rPr>
          <w:rFonts w:ascii="Arial" w:hAnsi="Arial" w:cs="Arial"/>
        </w:rPr>
        <w:t xml:space="preserve">s debemos por haberles comprado </w:t>
      </w:r>
      <w:r w:rsidRPr="00BF2125">
        <w:rPr>
          <w:rFonts w:ascii="Arial" w:hAnsi="Arial" w:cs="Arial"/>
        </w:rPr>
        <w:t>mercancías a crédito, sin darles ninguna garantía documental.</w:t>
      </w:r>
    </w:p>
    <w:p w:rsid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2125">
        <w:rPr>
          <w:rFonts w:ascii="Arial" w:hAnsi="Arial" w:cs="Arial"/>
        </w:rPr>
        <w:t xml:space="preserve">Proveedores es cuenta del </w:t>
      </w:r>
      <w:r w:rsidRPr="00BF2125">
        <w:rPr>
          <w:rFonts w:ascii="Arial" w:hAnsi="Arial" w:cs="Arial"/>
          <w:b/>
          <w:bCs/>
          <w:i/>
          <w:iCs/>
        </w:rPr>
        <w:t xml:space="preserve">Pasivo; </w:t>
      </w:r>
      <w:r w:rsidRPr="00BF2125">
        <w:rPr>
          <w:rFonts w:ascii="Arial" w:hAnsi="Arial" w:cs="Arial"/>
        </w:rPr>
        <w:t>porque representa el impor</w:t>
      </w:r>
      <w:r>
        <w:rPr>
          <w:rFonts w:ascii="Arial" w:hAnsi="Arial" w:cs="Arial"/>
        </w:rPr>
        <w:t xml:space="preserve">te de las compras de mercancías </w:t>
      </w:r>
      <w:r w:rsidRPr="00BF2125">
        <w:rPr>
          <w:rFonts w:ascii="Arial" w:hAnsi="Arial" w:cs="Arial"/>
        </w:rPr>
        <w:t xml:space="preserve">hechas a crédito, que el comerciante tiene la </w:t>
      </w:r>
      <w:r w:rsidRPr="00BF2125">
        <w:rPr>
          <w:rFonts w:ascii="Arial" w:hAnsi="Arial" w:cs="Arial"/>
          <w:b/>
          <w:bCs/>
          <w:i/>
          <w:iCs/>
        </w:rPr>
        <w:t xml:space="preserve">obligación </w:t>
      </w:r>
      <w:r w:rsidRPr="00BF2125">
        <w:rPr>
          <w:rFonts w:ascii="Arial" w:hAnsi="Arial" w:cs="Arial"/>
        </w:rPr>
        <w:t>de pagar.</w:t>
      </w:r>
    </w:p>
    <w:p w:rsid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2125" w:rsidRP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2125">
        <w:rPr>
          <w:rFonts w:ascii="Arial" w:hAnsi="Arial" w:cs="Arial"/>
          <w:b/>
          <w:bCs/>
        </w:rPr>
        <w:t xml:space="preserve">Documentos por pagar. </w:t>
      </w:r>
      <w:r w:rsidRPr="00BF2125">
        <w:rPr>
          <w:rFonts w:ascii="Arial" w:hAnsi="Arial" w:cs="Arial"/>
        </w:rPr>
        <w:t>Entendemos por Documentos por pagar los</w:t>
      </w:r>
      <w:r>
        <w:rPr>
          <w:rFonts w:ascii="Arial" w:hAnsi="Arial" w:cs="Arial"/>
        </w:rPr>
        <w:t xml:space="preserve"> títulos de crédito a cargo del </w:t>
      </w:r>
      <w:r w:rsidRPr="00BF2125">
        <w:rPr>
          <w:rFonts w:ascii="Arial" w:hAnsi="Arial" w:cs="Arial"/>
        </w:rPr>
        <w:t>negocio, tales como letras de cambio, pagarés, etc.</w:t>
      </w:r>
    </w:p>
    <w:p w:rsid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2125">
        <w:rPr>
          <w:rFonts w:ascii="Arial" w:hAnsi="Arial" w:cs="Arial"/>
        </w:rPr>
        <w:t xml:space="preserve">La cuenta de Documentos por pagar </w:t>
      </w:r>
      <w:r w:rsidRPr="00BF2125">
        <w:rPr>
          <w:rFonts w:ascii="Arial" w:hAnsi="Arial" w:cs="Arial"/>
          <w:b/>
          <w:bCs/>
          <w:i/>
          <w:iCs/>
        </w:rPr>
        <w:t xml:space="preserve">aumenta </w:t>
      </w:r>
      <w:r w:rsidRPr="00BF2125">
        <w:rPr>
          <w:rFonts w:ascii="Arial" w:hAnsi="Arial" w:cs="Arial"/>
        </w:rPr>
        <w:t>cuando se expiden letras de cambio o</w:t>
      </w:r>
      <w:r>
        <w:rPr>
          <w:rFonts w:ascii="Arial" w:hAnsi="Arial" w:cs="Arial"/>
        </w:rPr>
        <w:t xml:space="preserve"> pagarés a cargo </w:t>
      </w:r>
      <w:r w:rsidRPr="00BF2125">
        <w:rPr>
          <w:rFonts w:ascii="Arial" w:hAnsi="Arial" w:cs="Arial"/>
        </w:rPr>
        <w:t xml:space="preserve">del negocio; </w:t>
      </w:r>
      <w:r w:rsidRPr="00BF2125">
        <w:rPr>
          <w:rFonts w:ascii="Arial" w:hAnsi="Arial" w:cs="Arial"/>
          <w:b/>
          <w:bCs/>
          <w:i/>
          <w:iCs/>
        </w:rPr>
        <w:t xml:space="preserve">disminuye </w:t>
      </w:r>
      <w:r w:rsidRPr="00BF2125">
        <w:rPr>
          <w:rFonts w:ascii="Arial" w:hAnsi="Arial" w:cs="Arial"/>
        </w:rPr>
        <w:t>cada vez que se paguen o se cancele uno de estos documentos.</w:t>
      </w:r>
    </w:p>
    <w:p w:rsid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2125" w:rsidRP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2125">
        <w:rPr>
          <w:rFonts w:ascii="Arial" w:hAnsi="Arial" w:cs="Arial"/>
          <w:b/>
          <w:bCs/>
        </w:rPr>
        <w:t xml:space="preserve">Acreedores diversos. </w:t>
      </w:r>
      <w:r w:rsidRPr="00BF2125">
        <w:rPr>
          <w:rFonts w:ascii="Arial" w:hAnsi="Arial" w:cs="Arial"/>
        </w:rPr>
        <w:t>Son las personas a quienes debemos por un concepto distinto al de la</w:t>
      </w:r>
      <w:r>
        <w:rPr>
          <w:rFonts w:ascii="Arial" w:hAnsi="Arial" w:cs="Arial"/>
        </w:rPr>
        <w:t xml:space="preserve"> </w:t>
      </w:r>
      <w:r w:rsidRPr="00BF2125">
        <w:rPr>
          <w:rFonts w:ascii="Arial" w:hAnsi="Arial" w:cs="Arial"/>
        </w:rPr>
        <w:t>compra de mercancías.</w:t>
      </w:r>
    </w:p>
    <w:p w:rsidR="00BF2125" w:rsidRP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2125">
        <w:rPr>
          <w:rFonts w:ascii="Arial" w:hAnsi="Arial" w:cs="Arial"/>
        </w:rPr>
        <w:t xml:space="preserve">La cuenta de Acreedores diversos </w:t>
      </w:r>
      <w:r w:rsidRPr="00BF2125">
        <w:rPr>
          <w:rFonts w:ascii="Arial" w:hAnsi="Arial" w:cs="Arial"/>
          <w:b/>
          <w:bCs/>
          <w:i/>
          <w:iCs/>
        </w:rPr>
        <w:t xml:space="preserve">aumenta </w:t>
      </w:r>
      <w:r w:rsidRPr="00BF2125">
        <w:rPr>
          <w:rFonts w:ascii="Arial" w:hAnsi="Arial" w:cs="Arial"/>
        </w:rPr>
        <w:t>cada vez que quedemos a</w:t>
      </w:r>
      <w:r>
        <w:rPr>
          <w:rFonts w:ascii="Arial" w:hAnsi="Arial" w:cs="Arial"/>
        </w:rPr>
        <w:t xml:space="preserve"> deber por un concepto distinto </w:t>
      </w:r>
      <w:r w:rsidRPr="00BF2125">
        <w:rPr>
          <w:rFonts w:ascii="Arial" w:hAnsi="Arial" w:cs="Arial"/>
        </w:rPr>
        <w:t>al de la compra de mercancías; por ejemplo, al recibir un préstamo en efectivo; al comprar mobiliario a</w:t>
      </w:r>
    </w:p>
    <w:p w:rsid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2125">
        <w:rPr>
          <w:rFonts w:ascii="Arial" w:hAnsi="Arial" w:cs="Arial"/>
        </w:rPr>
        <w:t xml:space="preserve">Crédito, etc. </w:t>
      </w:r>
      <w:r w:rsidRPr="00BF2125">
        <w:rPr>
          <w:rFonts w:ascii="Arial" w:hAnsi="Arial" w:cs="Arial"/>
          <w:b/>
          <w:bCs/>
          <w:i/>
          <w:iCs/>
        </w:rPr>
        <w:t xml:space="preserve">Disminuye </w:t>
      </w:r>
      <w:r w:rsidRPr="00BF2125">
        <w:rPr>
          <w:rFonts w:ascii="Arial" w:hAnsi="Arial" w:cs="Arial"/>
        </w:rPr>
        <w:t>cuando se paga total o parcialmente la cuenta o se devuelven al acreedor los valores que estaban a nuestro cargo.</w:t>
      </w:r>
    </w:p>
    <w:p w:rsidR="00BF2125" w:rsidRDefault="00BF2125" w:rsidP="00BF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F2125" w:rsidRPr="00BF2125" w:rsidRDefault="00BF2125" w:rsidP="00BF2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2125">
        <w:rPr>
          <w:rFonts w:ascii="Arial" w:hAnsi="Arial" w:cs="Arial"/>
          <w:b/>
          <w:bCs/>
        </w:rPr>
        <w:lastRenderedPageBreak/>
        <w:t xml:space="preserve">Acreedores hipotecarios o Hipotecas por pagar. </w:t>
      </w:r>
      <w:r w:rsidRPr="00BF2125">
        <w:rPr>
          <w:rFonts w:ascii="Arial" w:hAnsi="Arial" w:cs="Arial"/>
        </w:rPr>
        <w:t>Son las obliga</w:t>
      </w:r>
      <w:r>
        <w:rPr>
          <w:rFonts w:ascii="Arial" w:hAnsi="Arial" w:cs="Arial"/>
        </w:rPr>
        <w:t xml:space="preserve">ciones que tienen como garantía </w:t>
      </w:r>
      <w:r w:rsidRPr="00BF2125">
        <w:rPr>
          <w:rFonts w:ascii="Arial" w:hAnsi="Arial" w:cs="Arial"/>
        </w:rPr>
        <w:t>la escritura de bienes inmuebles. Se entiende por inmuebles, los terr</w:t>
      </w:r>
      <w:r>
        <w:rPr>
          <w:rFonts w:ascii="Arial" w:hAnsi="Arial" w:cs="Arial"/>
        </w:rPr>
        <w:t xml:space="preserve">enos y edificios que son bienes </w:t>
      </w:r>
      <w:r w:rsidRPr="00BF2125">
        <w:rPr>
          <w:rFonts w:ascii="Arial" w:hAnsi="Arial" w:cs="Arial"/>
        </w:rPr>
        <w:t>permanentes, duraderos’ y no consumibles rápidamente.</w:t>
      </w:r>
    </w:p>
    <w:p w:rsidR="00BF2125" w:rsidRPr="00BF2125" w:rsidRDefault="00BF2125" w:rsidP="00BF21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2125">
        <w:rPr>
          <w:rFonts w:ascii="Arial" w:hAnsi="Arial" w:cs="Arial"/>
        </w:rPr>
        <w:t xml:space="preserve">La cuenta de Acreedores hipotecarios o Hipotecas por pagar </w:t>
      </w:r>
      <w:r w:rsidRPr="00BF2125">
        <w:rPr>
          <w:rFonts w:ascii="Arial" w:hAnsi="Arial" w:cs="Arial"/>
          <w:b/>
          <w:bCs/>
          <w:i/>
          <w:iCs/>
        </w:rPr>
        <w:t xml:space="preserve">aumenta </w:t>
      </w:r>
      <w:r w:rsidRPr="00BF2125">
        <w:rPr>
          <w:rFonts w:ascii="Arial" w:hAnsi="Arial" w:cs="Arial"/>
        </w:rPr>
        <w:t>ca</w:t>
      </w:r>
      <w:r w:rsidR="00B67285">
        <w:rPr>
          <w:rFonts w:ascii="Arial" w:hAnsi="Arial" w:cs="Arial"/>
        </w:rPr>
        <w:t xml:space="preserve">da vez que se reciban préstamos </w:t>
      </w:r>
      <w:r w:rsidRPr="00BF2125">
        <w:rPr>
          <w:rFonts w:ascii="Arial" w:hAnsi="Arial" w:cs="Arial"/>
        </w:rPr>
        <w:t xml:space="preserve">cuya garantía esté constituida por algún bien inmueble; </w:t>
      </w:r>
      <w:r w:rsidRPr="00BF2125">
        <w:rPr>
          <w:rFonts w:ascii="Arial" w:hAnsi="Arial" w:cs="Arial"/>
          <w:b/>
          <w:bCs/>
          <w:i/>
          <w:iCs/>
        </w:rPr>
        <w:t xml:space="preserve">disminuye </w:t>
      </w:r>
      <w:r w:rsidR="00B67285">
        <w:rPr>
          <w:rFonts w:ascii="Arial" w:hAnsi="Arial" w:cs="Arial"/>
        </w:rPr>
        <w:t xml:space="preserve">por los pagos que se hagan a </w:t>
      </w:r>
      <w:r w:rsidRPr="00BF2125">
        <w:rPr>
          <w:rFonts w:ascii="Arial" w:hAnsi="Arial" w:cs="Arial"/>
        </w:rPr>
        <w:t>cuenta o liquidación de dichos préstamos hipotecarios.</w:t>
      </w:r>
    </w:p>
    <w:p w:rsidR="00BF2125" w:rsidRDefault="00BF212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2125">
        <w:rPr>
          <w:rFonts w:ascii="Arial" w:hAnsi="Arial" w:cs="Arial"/>
        </w:rPr>
        <w:t xml:space="preserve">Acreedores hipotecarios o Hipotecas por pagar es cuenta del </w:t>
      </w:r>
      <w:r w:rsidRPr="00BF2125">
        <w:rPr>
          <w:rFonts w:ascii="Arial" w:hAnsi="Arial" w:cs="Arial"/>
          <w:b/>
          <w:bCs/>
          <w:i/>
          <w:iCs/>
        </w:rPr>
        <w:t xml:space="preserve">Pasivo; </w:t>
      </w:r>
      <w:r w:rsidR="00B67285">
        <w:rPr>
          <w:rFonts w:ascii="Arial" w:hAnsi="Arial" w:cs="Arial"/>
        </w:rPr>
        <w:t xml:space="preserve">porque representa el importe </w:t>
      </w:r>
      <w:r w:rsidRPr="00BF2125">
        <w:rPr>
          <w:rFonts w:ascii="Arial" w:hAnsi="Arial" w:cs="Arial"/>
        </w:rPr>
        <w:t xml:space="preserve">de los préstamos hipotecarios que el comerciante tiene la </w:t>
      </w:r>
      <w:r w:rsidRPr="00BF2125">
        <w:rPr>
          <w:rFonts w:ascii="Arial" w:hAnsi="Arial" w:cs="Arial"/>
          <w:b/>
          <w:bCs/>
          <w:i/>
          <w:iCs/>
        </w:rPr>
        <w:t xml:space="preserve">obligaci6n </w:t>
      </w:r>
      <w:r w:rsidRPr="00BF2125">
        <w:rPr>
          <w:rFonts w:ascii="Arial" w:hAnsi="Arial" w:cs="Arial"/>
        </w:rPr>
        <w:t>de liquidar.</w:t>
      </w:r>
    </w:p>
    <w:p w:rsid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P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7285">
        <w:rPr>
          <w:rFonts w:ascii="Arial" w:hAnsi="Arial" w:cs="Arial"/>
          <w:b/>
          <w:bCs/>
        </w:rPr>
        <w:t xml:space="preserve">Intereses cobrados por anticipado. </w:t>
      </w:r>
      <w:r w:rsidRPr="00B67285">
        <w:rPr>
          <w:rFonts w:ascii="Arial" w:hAnsi="Arial" w:cs="Arial"/>
        </w:rPr>
        <w:t>Son los intereses que aún no están vencidos y que se han cobrado anticipadamente.</w:t>
      </w:r>
    </w:p>
    <w:p w:rsidR="00B67285" w:rsidRP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7285">
        <w:rPr>
          <w:rFonts w:ascii="Arial" w:hAnsi="Arial" w:cs="Arial"/>
        </w:rPr>
        <w:t xml:space="preserve">La cuenta de Intereses cobrados por anticipado </w:t>
      </w:r>
      <w:r w:rsidRPr="00B67285">
        <w:rPr>
          <w:rFonts w:ascii="Arial" w:hAnsi="Arial" w:cs="Arial"/>
          <w:b/>
          <w:bCs/>
          <w:i/>
          <w:iCs/>
        </w:rPr>
        <w:t xml:space="preserve">aumenta </w:t>
      </w:r>
      <w:r w:rsidRPr="00B67285">
        <w:rPr>
          <w:rFonts w:ascii="Arial" w:hAnsi="Arial" w:cs="Arial"/>
        </w:rPr>
        <w:t xml:space="preserve">cada vez que se cobren intereses por anticipado; </w:t>
      </w:r>
      <w:r w:rsidRPr="00B67285">
        <w:rPr>
          <w:rFonts w:ascii="Arial" w:hAnsi="Arial" w:cs="Arial"/>
          <w:b/>
          <w:bCs/>
          <w:i/>
          <w:iCs/>
        </w:rPr>
        <w:t xml:space="preserve">disminuye </w:t>
      </w:r>
      <w:r w:rsidRPr="00B67285">
        <w:rPr>
          <w:rFonts w:ascii="Arial" w:hAnsi="Arial" w:cs="Arial"/>
        </w:rPr>
        <w:t>por la parte proporcional que de dichos intereses se haya convertido en utilidad.</w:t>
      </w:r>
    </w:p>
    <w:p w:rsid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7285">
        <w:rPr>
          <w:rFonts w:ascii="Arial" w:hAnsi="Arial" w:cs="Arial"/>
        </w:rPr>
        <w:t xml:space="preserve">Intereses cobrados por anticipado es cuenta del </w:t>
      </w:r>
      <w:r w:rsidRPr="00B67285">
        <w:rPr>
          <w:rFonts w:ascii="Arial" w:hAnsi="Arial" w:cs="Arial"/>
          <w:b/>
          <w:bCs/>
          <w:i/>
          <w:iCs/>
        </w:rPr>
        <w:t xml:space="preserve">Pasivo: </w:t>
      </w:r>
      <w:r w:rsidRPr="00B67285">
        <w:rPr>
          <w:rFonts w:ascii="Arial" w:hAnsi="Arial" w:cs="Arial"/>
        </w:rPr>
        <w:t xml:space="preserve">porque representa el importe de los intereses que el comerciante ha cobrado por anticipado, por los cuales tiene la </w:t>
      </w:r>
      <w:r w:rsidRPr="00B67285">
        <w:rPr>
          <w:rFonts w:ascii="Arial" w:hAnsi="Arial" w:cs="Arial"/>
          <w:b/>
          <w:bCs/>
          <w:i/>
          <w:iCs/>
        </w:rPr>
        <w:t xml:space="preserve">obligación </w:t>
      </w:r>
      <w:r w:rsidRPr="00B67285">
        <w:rPr>
          <w:rFonts w:ascii="Arial" w:hAnsi="Arial" w:cs="Arial"/>
        </w:rPr>
        <w:t>de dejar en poder del deudor la cantidad que*le ha prestado durante el tiempo que comprenden los intereses</w:t>
      </w:r>
      <w:r>
        <w:rPr>
          <w:rFonts w:ascii="Arial" w:hAnsi="Arial" w:cs="Arial"/>
        </w:rPr>
        <w:t>.</w:t>
      </w:r>
    </w:p>
    <w:p w:rsid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285" w:rsidRP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7285">
        <w:rPr>
          <w:rFonts w:ascii="Arial" w:hAnsi="Arial" w:cs="Arial"/>
          <w:b/>
          <w:bCs/>
        </w:rPr>
        <w:t>Rentas cobr</w:t>
      </w:r>
      <w:r>
        <w:rPr>
          <w:rFonts w:ascii="Arial" w:hAnsi="Arial" w:cs="Arial"/>
          <w:b/>
          <w:bCs/>
        </w:rPr>
        <w:t>a</w:t>
      </w:r>
      <w:r w:rsidRPr="00B67285">
        <w:rPr>
          <w:rFonts w:ascii="Arial" w:hAnsi="Arial" w:cs="Arial"/>
          <w:b/>
          <w:bCs/>
        </w:rPr>
        <w:t xml:space="preserve">das por anticipado. </w:t>
      </w:r>
      <w:r w:rsidRPr="00B67285">
        <w:rPr>
          <w:rFonts w:ascii="Arial" w:hAnsi="Arial" w:cs="Arial"/>
        </w:rPr>
        <w:t xml:space="preserve">Son el importe de una o varias </w:t>
      </w:r>
      <w:r>
        <w:rPr>
          <w:rFonts w:ascii="Arial" w:hAnsi="Arial" w:cs="Arial"/>
        </w:rPr>
        <w:t xml:space="preserve">rentas mensuales, semestrales o </w:t>
      </w:r>
      <w:r w:rsidRPr="00B67285">
        <w:rPr>
          <w:rFonts w:ascii="Arial" w:hAnsi="Arial" w:cs="Arial"/>
        </w:rPr>
        <w:t xml:space="preserve">anuales, que </w:t>
      </w:r>
      <w:proofErr w:type="spellStart"/>
      <w:r w:rsidRPr="00B67285">
        <w:rPr>
          <w:rFonts w:ascii="Arial" w:hAnsi="Arial" w:cs="Arial"/>
        </w:rPr>
        <w:t>aún</w:t>
      </w:r>
      <w:proofErr w:type="spellEnd"/>
      <w:r w:rsidRPr="00B67285">
        <w:rPr>
          <w:rFonts w:ascii="Arial" w:hAnsi="Arial" w:cs="Arial"/>
        </w:rPr>
        <w:t xml:space="preserve"> no estando vencidas se hayan cobrado anticipadamente.</w:t>
      </w:r>
    </w:p>
    <w:p w:rsidR="00B67285" w:rsidRP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7285">
        <w:rPr>
          <w:rFonts w:ascii="Arial" w:hAnsi="Arial" w:cs="Arial"/>
        </w:rPr>
        <w:t xml:space="preserve">La cuenta de Rentas cobradas por anticipado </w:t>
      </w:r>
      <w:r w:rsidRPr="00B67285">
        <w:rPr>
          <w:rFonts w:ascii="Arial" w:hAnsi="Arial" w:cs="Arial"/>
          <w:b/>
          <w:bCs/>
          <w:i/>
          <w:iCs/>
        </w:rPr>
        <w:t xml:space="preserve">aumenta </w:t>
      </w:r>
      <w:r w:rsidRPr="00B67285">
        <w:rPr>
          <w:rFonts w:ascii="Arial" w:hAnsi="Arial" w:cs="Arial"/>
        </w:rPr>
        <w:t>cada vez que s</w:t>
      </w:r>
      <w:r>
        <w:rPr>
          <w:rFonts w:ascii="Arial" w:hAnsi="Arial" w:cs="Arial"/>
        </w:rPr>
        <w:t xml:space="preserve">e cobren rentas por anticipado; </w:t>
      </w:r>
      <w:r w:rsidRPr="00B67285">
        <w:rPr>
          <w:rFonts w:ascii="Arial" w:hAnsi="Arial" w:cs="Arial"/>
        </w:rPr>
        <w:t xml:space="preserve">disminuye por la parte proporcional que de dichas rentas se haya </w:t>
      </w:r>
      <w:r w:rsidRPr="00B67285">
        <w:rPr>
          <w:rFonts w:ascii="Arial" w:hAnsi="Arial" w:cs="Arial"/>
          <w:b/>
          <w:bCs/>
          <w:i/>
          <w:iCs/>
        </w:rPr>
        <w:t xml:space="preserve">disminuido </w:t>
      </w:r>
      <w:r>
        <w:rPr>
          <w:rFonts w:ascii="Arial" w:hAnsi="Arial" w:cs="Arial"/>
        </w:rPr>
        <w:t xml:space="preserve">conforme el transcurso </w:t>
      </w:r>
      <w:r w:rsidRPr="00B67285">
        <w:rPr>
          <w:rFonts w:ascii="Arial" w:hAnsi="Arial" w:cs="Arial"/>
        </w:rPr>
        <w:t>del tiempo.</w:t>
      </w:r>
    </w:p>
    <w:p w:rsid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67285">
        <w:rPr>
          <w:rFonts w:ascii="Arial" w:hAnsi="Arial" w:cs="Arial"/>
        </w:rPr>
        <w:t xml:space="preserve">Rentas cobradas por anticipado es cuenta del </w:t>
      </w:r>
      <w:r w:rsidRPr="00B67285">
        <w:rPr>
          <w:rFonts w:ascii="Arial" w:hAnsi="Arial" w:cs="Arial"/>
          <w:b/>
          <w:bCs/>
          <w:i/>
          <w:iCs/>
        </w:rPr>
        <w:t xml:space="preserve">Pasivo; </w:t>
      </w:r>
      <w:r w:rsidRPr="00B67285">
        <w:rPr>
          <w:rFonts w:ascii="Arial" w:hAnsi="Arial" w:cs="Arial"/>
        </w:rPr>
        <w:t>porque represent</w:t>
      </w:r>
      <w:r>
        <w:rPr>
          <w:rFonts w:ascii="Arial" w:hAnsi="Arial" w:cs="Arial"/>
        </w:rPr>
        <w:t xml:space="preserve">a el valor de las rentas que el </w:t>
      </w:r>
      <w:r w:rsidRPr="00B67285">
        <w:rPr>
          <w:rFonts w:ascii="Arial" w:hAnsi="Arial" w:cs="Arial"/>
        </w:rPr>
        <w:t xml:space="preserve">comerciante ha cobrado por anticipado, y por las cuales tiene la </w:t>
      </w:r>
      <w:r>
        <w:rPr>
          <w:rFonts w:ascii="Arial" w:hAnsi="Arial" w:cs="Arial"/>
          <w:b/>
          <w:bCs/>
          <w:i/>
          <w:iCs/>
        </w:rPr>
        <w:t>obligación</w:t>
      </w:r>
      <w:r w:rsidRPr="00B67285">
        <w:rPr>
          <w:rFonts w:ascii="Arial" w:hAnsi="Arial" w:cs="Arial"/>
          <w:b/>
          <w:bCs/>
          <w:i/>
          <w:iCs/>
        </w:rPr>
        <w:t xml:space="preserve">, </w:t>
      </w:r>
      <w:r w:rsidRPr="00B67285">
        <w:rPr>
          <w:rFonts w:ascii="Arial" w:hAnsi="Arial" w:cs="Arial"/>
        </w:rPr>
        <w:t>co</w:t>
      </w:r>
      <w:r>
        <w:rPr>
          <w:rFonts w:ascii="Arial" w:hAnsi="Arial" w:cs="Arial"/>
        </w:rPr>
        <w:t xml:space="preserve">n el arrendatario, de continuar </w:t>
      </w:r>
      <w:r w:rsidRPr="00B67285">
        <w:rPr>
          <w:rFonts w:ascii="Arial" w:hAnsi="Arial" w:cs="Arial"/>
        </w:rPr>
        <w:t>proporcionando el inmueble</w:t>
      </w:r>
      <w:r>
        <w:rPr>
          <w:rFonts w:ascii="Arial" w:hAnsi="Arial" w:cs="Arial"/>
        </w:rPr>
        <w:t>.</w:t>
      </w:r>
    </w:p>
    <w:p w:rsidR="00B67285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Principales cuentas de pasivo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Proveedores. </w:t>
      </w:r>
      <w:r>
        <w:rPr>
          <w:rFonts w:ascii="Times New Roman" w:hAnsi="Times New Roman" w:cs="Times New Roman"/>
          <w:sz w:val="21"/>
          <w:szCs w:val="21"/>
        </w:rPr>
        <w:t>Son las personas o casas comerciales a quienes debemos por haberles comprado mercancías a crédito, sin darles ninguna garantía documental.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 cuenta de Proveedores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aumenta </w:t>
      </w:r>
      <w:r>
        <w:rPr>
          <w:rFonts w:ascii="Times New Roman" w:hAnsi="Times New Roman" w:cs="Times New Roman"/>
          <w:sz w:val="21"/>
          <w:szCs w:val="21"/>
        </w:rPr>
        <w:t xml:space="preserve">cada vez que se compren mercancías a crédito;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disminuye </w:t>
      </w:r>
      <w:r>
        <w:rPr>
          <w:rFonts w:ascii="Times New Roman" w:hAnsi="Times New Roman" w:cs="Times New Roman"/>
          <w:sz w:val="21"/>
          <w:szCs w:val="21"/>
        </w:rPr>
        <w:t>cuando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paga total o parcialmente la cuenta, se devuelven mercancías al proveedor o nos conceden alguna</w:t>
      </w:r>
      <w:r w:rsidR="00FE2EC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rebaja. Proveedores es cuenta del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Pasivo; </w:t>
      </w:r>
      <w:r>
        <w:rPr>
          <w:rFonts w:ascii="Times New Roman" w:hAnsi="Times New Roman" w:cs="Times New Roman"/>
          <w:sz w:val="21"/>
          <w:szCs w:val="21"/>
        </w:rPr>
        <w:t>porque representa el impor</w:t>
      </w:r>
      <w:r w:rsidR="00FE2EC4">
        <w:rPr>
          <w:rFonts w:ascii="Times New Roman" w:hAnsi="Times New Roman" w:cs="Times New Roman"/>
          <w:sz w:val="21"/>
          <w:szCs w:val="21"/>
        </w:rPr>
        <w:t xml:space="preserve">te de las compras de mercancías </w:t>
      </w:r>
      <w:r>
        <w:rPr>
          <w:rFonts w:ascii="Times New Roman" w:hAnsi="Times New Roman" w:cs="Times New Roman"/>
          <w:sz w:val="21"/>
          <w:szCs w:val="21"/>
        </w:rPr>
        <w:t xml:space="preserve">hechas a crédito, que el comerciante tiene la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obligación </w:t>
      </w:r>
      <w:r>
        <w:rPr>
          <w:rFonts w:ascii="Times New Roman" w:hAnsi="Times New Roman" w:cs="Times New Roman"/>
          <w:sz w:val="21"/>
          <w:szCs w:val="21"/>
        </w:rPr>
        <w:t>de pagar.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Documentos por pagar. </w:t>
      </w:r>
      <w:r>
        <w:rPr>
          <w:rFonts w:ascii="Times New Roman" w:hAnsi="Times New Roman" w:cs="Times New Roman"/>
          <w:sz w:val="21"/>
          <w:szCs w:val="21"/>
        </w:rPr>
        <w:t>Entendemos por Documentos por pagar los títulos de crédito a ca</w:t>
      </w:r>
      <w:r w:rsidR="00FE2EC4">
        <w:rPr>
          <w:rFonts w:ascii="Times New Roman" w:hAnsi="Times New Roman" w:cs="Times New Roman"/>
          <w:sz w:val="21"/>
          <w:szCs w:val="21"/>
        </w:rPr>
        <w:t xml:space="preserve">rgo del </w:t>
      </w:r>
      <w:r>
        <w:rPr>
          <w:rFonts w:ascii="Times New Roman" w:hAnsi="Times New Roman" w:cs="Times New Roman"/>
          <w:sz w:val="21"/>
          <w:szCs w:val="21"/>
        </w:rPr>
        <w:t>negocio, tales como letras de cambio, pagarés, etc.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 cuenta de Documentos por pagar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aumenta </w:t>
      </w:r>
      <w:r>
        <w:rPr>
          <w:rFonts w:ascii="Times New Roman" w:hAnsi="Times New Roman" w:cs="Times New Roman"/>
          <w:sz w:val="21"/>
          <w:szCs w:val="21"/>
        </w:rPr>
        <w:t>cuando se expiden let</w:t>
      </w:r>
      <w:r w:rsidR="00FE2EC4">
        <w:rPr>
          <w:rFonts w:ascii="Times New Roman" w:hAnsi="Times New Roman" w:cs="Times New Roman"/>
          <w:sz w:val="21"/>
          <w:szCs w:val="21"/>
        </w:rPr>
        <w:t xml:space="preserve">ras de cambio o pagarés a cargo </w:t>
      </w:r>
      <w:r>
        <w:rPr>
          <w:rFonts w:ascii="Times New Roman" w:hAnsi="Times New Roman" w:cs="Times New Roman"/>
          <w:sz w:val="21"/>
          <w:szCs w:val="21"/>
        </w:rPr>
        <w:t xml:space="preserve">del negocio;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disminuye </w:t>
      </w:r>
      <w:r>
        <w:rPr>
          <w:rFonts w:ascii="Times New Roman" w:hAnsi="Times New Roman" w:cs="Times New Roman"/>
          <w:sz w:val="21"/>
          <w:szCs w:val="21"/>
        </w:rPr>
        <w:t>cada vez que se paguen o se cancele uno de estos documentos.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Documentos por pagar es cuenta del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Pasivo; </w:t>
      </w:r>
      <w:r>
        <w:rPr>
          <w:rFonts w:ascii="Times New Roman" w:hAnsi="Times New Roman" w:cs="Times New Roman"/>
          <w:sz w:val="21"/>
          <w:szCs w:val="21"/>
        </w:rPr>
        <w:t xml:space="preserve">porque representa el </w:t>
      </w:r>
      <w:r w:rsidR="00FE2EC4">
        <w:rPr>
          <w:rFonts w:ascii="Times New Roman" w:hAnsi="Times New Roman" w:cs="Times New Roman"/>
          <w:sz w:val="21"/>
          <w:szCs w:val="21"/>
        </w:rPr>
        <w:t xml:space="preserve">importe de las letras y pagarés </w:t>
      </w:r>
      <w:r>
        <w:rPr>
          <w:rFonts w:ascii="Times New Roman" w:hAnsi="Times New Roman" w:cs="Times New Roman"/>
          <w:sz w:val="21"/>
          <w:szCs w:val="21"/>
        </w:rPr>
        <w:t xml:space="preserve">que el comerciante tiene la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obligación </w:t>
      </w:r>
      <w:r>
        <w:rPr>
          <w:rFonts w:ascii="Times New Roman" w:hAnsi="Times New Roman" w:cs="Times New Roman"/>
          <w:sz w:val="21"/>
          <w:szCs w:val="21"/>
        </w:rPr>
        <w:t>de pagar por estar a su cargo.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Acreedores diversos. </w:t>
      </w:r>
      <w:r>
        <w:rPr>
          <w:rFonts w:ascii="Times New Roman" w:hAnsi="Times New Roman" w:cs="Times New Roman"/>
          <w:sz w:val="21"/>
          <w:szCs w:val="21"/>
        </w:rPr>
        <w:t xml:space="preserve">Son las personas a quienes debemos por un concepto distinto al de </w:t>
      </w:r>
      <w:r w:rsidR="00FE2EC4">
        <w:rPr>
          <w:rFonts w:ascii="Times New Roman" w:hAnsi="Times New Roman" w:cs="Times New Roman"/>
          <w:sz w:val="21"/>
          <w:szCs w:val="21"/>
        </w:rPr>
        <w:t xml:space="preserve">la </w:t>
      </w:r>
      <w:r>
        <w:rPr>
          <w:rFonts w:ascii="Times New Roman" w:hAnsi="Times New Roman" w:cs="Times New Roman"/>
          <w:sz w:val="21"/>
          <w:szCs w:val="21"/>
        </w:rPr>
        <w:t>compra de mercancías.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 cuenta de Acreedores diversos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aumenta </w:t>
      </w:r>
      <w:r>
        <w:rPr>
          <w:rFonts w:ascii="Times New Roman" w:hAnsi="Times New Roman" w:cs="Times New Roman"/>
          <w:sz w:val="21"/>
          <w:szCs w:val="21"/>
        </w:rPr>
        <w:t>cada vez que quedemos a deber por un concepto distinto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al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 la compra de mercancías; por ejemplo, al recibir un préstamo en ef</w:t>
      </w:r>
      <w:r w:rsidR="00FE2EC4">
        <w:rPr>
          <w:rFonts w:ascii="Times New Roman" w:hAnsi="Times New Roman" w:cs="Times New Roman"/>
          <w:sz w:val="21"/>
          <w:szCs w:val="21"/>
        </w:rPr>
        <w:t xml:space="preserve">ectivo; al comprar mobiliario a </w:t>
      </w:r>
      <w:r>
        <w:rPr>
          <w:rFonts w:ascii="Times New Roman" w:hAnsi="Times New Roman" w:cs="Times New Roman"/>
          <w:sz w:val="21"/>
          <w:szCs w:val="21"/>
        </w:rPr>
        <w:t xml:space="preserve">crédito, etc.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Disminuye </w:t>
      </w:r>
      <w:r>
        <w:rPr>
          <w:rFonts w:ascii="Times New Roman" w:hAnsi="Times New Roman" w:cs="Times New Roman"/>
          <w:sz w:val="21"/>
          <w:szCs w:val="21"/>
        </w:rPr>
        <w:t>cuando se paga total o parcialmente la cuenta o se de</w:t>
      </w:r>
      <w:r w:rsidR="00FE2EC4">
        <w:rPr>
          <w:rFonts w:ascii="Times New Roman" w:hAnsi="Times New Roman" w:cs="Times New Roman"/>
          <w:sz w:val="21"/>
          <w:szCs w:val="21"/>
        </w:rPr>
        <w:t xml:space="preserve">vuelven al acreedor los valores </w:t>
      </w:r>
      <w:r>
        <w:rPr>
          <w:rFonts w:ascii="Times New Roman" w:hAnsi="Times New Roman" w:cs="Times New Roman"/>
          <w:sz w:val="21"/>
          <w:szCs w:val="21"/>
        </w:rPr>
        <w:t>que estaban a nuestro cargo.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Acreedores diversos es cuenta del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Pasivo; </w:t>
      </w:r>
      <w:r>
        <w:rPr>
          <w:rFonts w:ascii="Times New Roman" w:hAnsi="Times New Roman" w:cs="Times New Roman"/>
          <w:sz w:val="21"/>
          <w:szCs w:val="21"/>
        </w:rPr>
        <w:t>porque representa el valor de los adeudos que no procedan</w:t>
      </w:r>
      <w:r w:rsidR="00FE2EC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de la compra de mercancías, que el comerciante tiene la </w:t>
      </w:r>
      <w:r w:rsidR="00FE2EC4">
        <w:rPr>
          <w:rFonts w:ascii="Times New Roman" w:hAnsi="Times New Roman" w:cs="Times New Roman"/>
          <w:b/>
          <w:bCs/>
          <w:i/>
          <w:iCs/>
          <w:sz w:val="21"/>
          <w:szCs w:val="21"/>
        </w:rPr>
        <w:t>obligación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 liquidar.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Acreedores hipotecarios o Hipotecas por pagar. </w:t>
      </w:r>
      <w:r>
        <w:rPr>
          <w:rFonts w:ascii="Times New Roman" w:hAnsi="Times New Roman" w:cs="Times New Roman"/>
          <w:sz w:val="21"/>
          <w:szCs w:val="21"/>
        </w:rPr>
        <w:t>Son las obliga</w:t>
      </w:r>
      <w:r w:rsidR="00FE2EC4">
        <w:rPr>
          <w:rFonts w:ascii="Times New Roman" w:hAnsi="Times New Roman" w:cs="Times New Roman"/>
          <w:sz w:val="21"/>
          <w:szCs w:val="21"/>
        </w:rPr>
        <w:t xml:space="preserve">ciones que tienen como garantía </w:t>
      </w:r>
      <w:r>
        <w:rPr>
          <w:rFonts w:ascii="Times New Roman" w:hAnsi="Times New Roman" w:cs="Times New Roman"/>
          <w:sz w:val="21"/>
          <w:szCs w:val="21"/>
        </w:rPr>
        <w:t>la escritura de bienes inmuebles. Se entiende por inmuebles, los terr</w:t>
      </w:r>
      <w:r w:rsidR="00FE2EC4">
        <w:rPr>
          <w:rFonts w:ascii="Times New Roman" w:hAnsi="Times New Roman" w:cs="Times New Roman"/>
          <w:sz w:val="21"/>
          <w:szCs w:val="21"/>
        </w:rPr>
        <w:t xml:space="preserve">enos y edificios que son bienes </w:t>
      </w:r>
      <w:r>
        <w:rPr>
          <w:rFonts w:ascii="Times New Roman" w:hAnsi="Times New Roman" w:cs="Times New Roman"/>
          <w:sz w:val="21"/>
          <w:szCs w:val="21"/>
        </w:rPr>
        <w:t>permanentes, duraderos</w:t>
      </w:r>
      <w:r w:rsidR="00FE2EC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y no consumibles rápidamente.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 cuenta de Acreedores hipotecarios o Hipotecas por pagar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aumenta </w:t>
      </w:r>
      <w:r>
        <w:rPr>
          <w:rFonts w:ascii="Times New Roman" w:hAnsi="Times New Roman" w:cs="Times New Roman"/>
          <w:sz w:val="21"/>
          <w:szCs w:val="21"/>
        </w:rPr>
        <w:t>ca</w:t>
      </w:r>
      <w:r w:rsidR="00FE2EC4">
        <w:rPr>
          <w:rFonts w:ascii="Times New Roman" w:hAnsi="Times New Roman" w:cs="Times New Roman"/>
          <w:sz w:val="21"/>
          <w:szCs w:val="21"/>
        </w:rPr>
        <w:t xml:space="preserve">da vez que se reciban préstamos </w:t>
      </w:r>
      <w:r>
        <w:rPr>
          <w:rFonts w:ascii="Times New Roman" w:hAnsi="Times New Roman" w:cs="Times New Roman"/>
          <w:sz w:val="21"/>
          <w:szCs w:val="21"/>
        </w:rPr>
        <w:t xml:space="preserve">cuya garantía esté constituida por algún bien inmueble;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disminuye </w:t>
      </w:r>
      <w:r w:rsidR="00FE2EC4">
        <w:rPr>
          <w:rFonts w:ascii="Times New Roman" w:hAnsi="Times New Roman" w:cs="Times New Roman"/>
          <w:sz w:val="21"/>
          <w:szCs w:val="21"/>
        </w:rPr>
        <w:t xml:space="preserve">por los pagos que se hagan a </w:t>
      </w:r>
      <w:r>
        <w:rPr>
          <w:rFonts w:ascii="Times New Roman" w:hAnsi="Times New Roman" w:cs="Times New Roman"/>
          <w:sz w:val="21"/>
          <w:szCs w:val="21"/>
        </w:rPr>
        <w:t>cuenta o liquidación de dichos préstamos hipotecarios.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Acreedores hipotecarios o Hipotecas por pagar es cuenta del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Pasivo; </w:t>
      </w:r>
      <w:r w:rsidR="00FE2EC4">
        <w:rPr>
          <w:rFonts w:ascii="Times New Roman" w:hAnsi="Times New Roman" w:cs="Times New Roman"/>
          <w:sz w:val="21"/>
          <w:szCs w:val="21"/>
        </w:rPr>
        <w:t xml:space="preserve">porque representa el importe </w:t>
      </w:r>
      <w:r>
        <w:rPr>
          <w:rFonts w:ascii="Times New Roman" w:hAnsi="Times New Roman" w:cs="Times New Roman"/>
          <w:sz w:val="21"/>
          <w:szCs w:val="21"/>
        </w:rPr>
        <w:t xml:space="preserve">de los préstamos hipotecarios que el comerciante tiene la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obligaci6n </w:t>
      </w:r>
      <w:r>
        <w:rPr>
          <w:rFonts w:ascii="Times New Roman" w:hAnsi="Times New Roman" w:cs="Times New Roman"/>
          <w:sz w:val="21"/>
          <w:szCs w:val="21"/>
        </w:rPr>
        <w:t>de liquidar.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Intereses cobrados por anticipado. </w:t>
      </w:r>
      <w:r>
        <w:rPr>
          <w:rFonts w:ascii="Times New Roman" w:hAnsi="Times New Roman" w:cs="Times New Roman"/>
          <w:sz w:val="21"/>
          <w:szCs w:val="21"/>
        </w:rPr>
        <w:t>Son los intereses que aún</w:t>
      </w:r>
      <w:r w:rsidR="00FE2EC4">
        <w:rPr>
          <w:rFonts w:ascii="Times New Roman" w:hAnsi="Times New Roman" w:cs="Times New Roman"/>
          <w:sz w:val="21"/>
          <w:szCs w:val="21"/>
        </w:rPr>
        <w:t xml:space="preserve"> no están vencidos y que se han </w:t>
      </w:r>
      <w:r>
        <w:rPr>
          <w:rFonts w:ascii="Times New Roman" w:hAnsi="Times New Roman" w:cs="Times New Roman"/>
          <w:sz w:val="21"/>
          <w:szCs w:val="21"/>
        </w:rPr>
        <w:t>cobrado anticipadamente.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 cuenta de Intereses cobrados por anticipado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aumenta </w:t>
      </w:r>
      <w:r>
        <w:rPr>
          <w:rFonts w:ascii="Times New Roman" w:hAnsi="Times New Roman" w:cs="Times New Roman"/>
          <w:sz w:val="21"/>
          <w:szCs w:val="21"/>
        </w:rPr>
        <w:t>cada vez que se c</w:t>
      </w:r>
      <w:r w:rsidR="00FE2EC4">
        <w:rPr>
          <w:rFonts w:ascii="Times New Roman" w:hAnsi="Times New Roman" w:cs="Times New Roman"/>
          <w:sz w:val="21"/>
          <w:szCs w:val="21"/>
        </w:rPr>
        <w:t xml:space="preserve">obren intereses por anticipado;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disminuye </w:t>
      </w:r>
      <w:r>
        <w:rPr>
          <w:rFonts w:ascii="Times New Roman" w:hAnsi="Times New Roman" w:cs="Times New Roman"/>
          <w:sz w:val="21"/>
          <w:szCs w:val="21"/>
        </w:rPr>
        <w:t>por la parte proporcional que de dichos intereses se haya convertido en utilidad.</w:t>
      </w:r>
    </w:p>
    <w:p w:rsidR="000315FD" w:rsidRPr="00FE2EC4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Intereses cobrados por anticipado es cuenta del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Pasivo: </w:t>
      </w:r>
      <w:r>
        <w:rPr>
          <w:rFonts w:ascii="Times New Roman" w:hAnsi="Times New Roman" w:cs="Times New Roman"/>
          <w:sz w:val="21"/>
          <w:szCs w:val="21"/>
        </w:rPr>
        <w:t>porque rep</w:t>
      </w:r>
      <w:r w:rsidR="00FE2EC4">
        <w:rPr>
          <w:rFonts w:ascii="Times New Roman" w:hAnsi="Times New Roman" w:cs="Times New Roman"/>
          <w:sz w:val="21"/>
          <w:szCs w:val="21"/>
        </w:rPr>
        <w:t xml:space="preserve">resenta el importe de los intereses </w:t>
      </w:r>
      <w:r>
        <w:rPr>
          <w:rFonts w:ascii="Times New Roman" w:hAnsi="Times New Roman" w:cs="Times New Roman"/>
          <w:sz w:val="21"/>
          <w:szCs w:val="21"/>
        </w:rPr>
        <w:t xml:space="preserve">que el comerciante ha cobrado por anticipado, por los cuales tiene la </w:t>
      </w:r>
      <w:r w:rsidR="00FE2EC4">
        <w:rPr>
          <w:rFonts w:ascii="Times New Roman" w:hAnsi="Times New Roman" w:cs="Times New Roman"/>
          <w:b/>
          <w:bCs/>
          <w:i/>
          <w:iCs/>
          <w:sz w:val="21"/>
          <w:szCs w:val="21"/>
        </w:rPr>
        <w:t>obligación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="00FE2EC4">
        <w:rPr>
          <w:rFonts w:ascii="Times New Roman" w:hAnsi="Times New Roman" w:cs="Times New Roman"/>
          <w:sz w:val="21"/>
          <w:szCs w:val="21"/>
        </w:rPr>
        <w:t xml:space="preserve">de dejar en poder </w:t>
      </w:r>
      <w:r>
        <w:rPr>
          <w:rFonts w:ascii="Times New Roman" w:hAnsi="Times New Roman" w:cs="Times New Roman"/>
          <w:sz w:val="21"/>
          <w:szCs w:val="21"/>
        </w:rPr>
        <w:t>del deudor la cantidad que*le ha prestado durante el tiempo que comprend</w:t>
      </w:r>
      <w:r w:rsidR="00FE2EC4">
        <w:rPr>
          <w:rFonts w:ascii="Times New Roman" w:hAnsi="Times New Roman" w:cs="Times New Roman"/>
          <w:sz w:val="21"/>
          <w:szCs w:val="21"/>
        </w:rPr>
        <w:t xml:space="preserve">en los intereses. Naturalmente,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la parte que de dichos intereses se haya disminuido </w:t>
      </w:r>
      <w:r>
        <w:rPr>
          <w:rFonts w:ascii="Times New Roman" w:hAnsi="Times New Roman" w:cs="Times New Roman"/>
          <w:sz w:val="21"/>
          <w:szCs w:val="21"/>
        </w:rPr>
        <w:t xml:space="preserve">es la que se debe considerar una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utilidad.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Arial" w:hAnsi="Arial" w:cs="Arial"/>
          <w:sz w:val="15"/>
          <w:szCs w:val="15"/>
        </w:rPr>
        <w:t xml:space="preserve"> </w:t>
      </w:r>
      <w:r w:rsidR="00FE2EC4">
        <w:rPr>
          <w:rFonts w:ascii="Times New Roman" w:hAnsi="Times New Roman" w:cs="Times New Roman"/>
          <w:b/>
          <w:bCs/>
          <w:sz w:val="21"/>
          <w:szCs w:val="21"/>
        </w:rPr>
        <w:t>Rentas cobr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as por anticipado. </w:t>
      </w:r>
      <w:r>
        <w:rPr>
          <w:rFonts w:ascii="Times New Roman" w:hAnsi="Times New Roman" w:cs="Times New Roman"/>
          <w:sz w:val="21"/>
          <w:szCs w:val="21"/>
        </w:rPr>
        <w:t>Son el importe de una o varias rentas mensuales, semest</w:t>
      </w:r>
      <w:r w:rsidR="00FE2EC4">
        <w:rPr>
          <w:rFonts w:ascii="Times New Roman" w:hAnsi="Times New Roman" w:cs="Times New Roman"/>
          <w:sz w:val="21"/>
          <w:szCs w:val="21"/>
        </w:rPr>
        <w:t xml:space="preserve">rales o </w:t>
      </w:r>
      <w:r>
        <w:rPr>
          <w:rFonts w:ascii="Times New Roman" w:hAnsi="Times New Roman" w:cs="Times New Roman"/>
          <w:sz w:val="21"/>
          <w:szCs w:val="21"/>
        </w:rPr>
        <w:t xml:space="preserve">anuales, que </w:t>
      </w:r>
      <w:r w:rsidR="00FE2EC4">
        <w:rPr>
          <w:rFonts w:ascii="Times New Roman" w:hAnsi="Times New Roman" w:cs="Times New Roman"/>
          <w:sz w:val="21"/>
          <w:szCs w:val="21"/>
        </w:rPr>
        <w:t>aun</w:t>
      </w:r>
      <w:r>
        <w:rPr>
          <w:rFonts w:ascii="Times New Roman" w:hAnsi="Times New Roman" w:cs="Times New Roman"/>
          <w:sz w:val="21"/>
          <w:szCs w:val="21"/>
        </w:rPr>
        <w:t xml:space="preserve"> no estando vencidas se hayan cobrado anticipadamente.</w:t>
      </w:r>
    </w:p>
    <w:p w:rsidR="000315FD" w:rsidRDefault="000315FD" w:rsidP="000315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 cuenta de Rentas cobradas por anticipado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aumenta </w:t>
      </w:r>
      <w:r>
        <w:rPr>
          <w:rFonts w:ascii="Times New Roman" w:hAnsi="Times New Roman" w:cs="Times New Roman"/>
          <w:sz w:val="21"/>
          <w:szCs w:val="21"/>
        </w:rPr>
        <w:t>cada vez que s</w:t>
      </w:r>
      <w:r w:rsidR="00FE2EC4">
        <w:rPr>
          <w:rFonts w:ascii="Times New Roman" w:hAnsi="Times New Roman" w:cs="Times New Roman"/>
          <w:sz w:val="21"/>
          <w:szCs w:val="21"/>
        </w:rPr>
        <w:t xml:space="preserve">e cobren rentas por anticipado; </w:t>
      </w:r>
      <w:r>
        <w:rPr>
          <w:rFonts w:ascii="Times New Roman" w:hAnsi="Times New Roman" w:cs="Times New Roman"/>
          <w:sz w:val="21"/>
          <w:szCs w:val="21"/>
        </w:rPr>
        <w:t xml:space="preserve">disminuye por la parte proporcional que de dichas rentas se haya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disminuido </w:t>
      </w:r>
      <w:r>
        <w:rPr>
          <w:rFonts w:ascii="Times New Roman" w:hAnsi="Times New Roman" w:cs="Times New Roman"/>
          <w:sz w:val="21"/>
          <w:szCs w:val="21"/>
        </w:rPr>
        <w:t>con</w:t>
      </w:r>
      <w:r w:rsidR="00FE2EC4">
        <w:rPr>
          <w:rFonts w:ascii="Times New Roman" w:hAnsi="Times New Roman" w:cs="Times New Roman"/>
          <w:sz w:val="21"/>
          <w:szCs w:val="21"/>
        </w:rPr>
        <w:t xml:space="preserve">forme el transcurso </w:t>
      </w:r>
      <w:r>
        <w:rPr>
          <w:rFonts w:ascii="Times New Roman" w:hAnsi="Times New Roman" w:cs="Times New Roman"/>
          <w:sz w:val="21"/>
          <w:szCs w:val="21"/>
        </w:rPr>
        <w:t>del tiempo.</w:t>
      </w:r>
    </w:p>
    <w:p w:rsidR="000315FD" w:rsidRPr="00FE2EC4" w:rsidRDefault="000315FD" w:rsidP="00FE2E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Rentas cobradas por anticipado es cuenta del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Pasivo; </w:t>
      </w:r>
      <w:r>
        <w:rPr>
          <w:rFonts w:ascii="Times New Roman" w:hAnsi="Times New Roman" w:cs="Times New Roman"/>
          <w:sz w:val="21"/>
          <w:szCs w:val="21"/>
        </w:rPr>
        <w:t>porque represent</w:t>
      </w:r>
      <w:r w:rsidR="00FE2EC4">
        <w:rPr>
          <w:rFonts w:ascii="Times New Roman" w:hAnsi="Times New Roman" w:cs="Times New Roman"/>
          <w:sz w:val="21"/>
          <w:szCs w:val="21"/>
        </w:rPr>
        <w:t xml:space="preserve">a el valor de las rentas que el </w:t>
      </w:r>
      <w:r>
        <w:rPr>
          <w:rFonts w:ascii="Times New Roman" w:hAnsi="Times New Roman" w:cs="Times New Roman"/>
          <w:sz w:val="21"/>
          <w:szCs w:val="21"/>
        </w:rPr>
        <w:t xml:space="preserve">comerciante ha cobrado por anticipado, y por las cuales tiene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la </w:t>
      </w:r>
      <w:r w:rsidR="00FE2EC4">
        <w:rPr>
          <w:rFonts w:ascii="Times New Roman" w:hAnsi="Times New Roman" w:cs="Times New Roman"/>
          <w:b/>
          <w:bCs/>
          <w:i/>
          <w:iCs/>
          <w:sz w:val="21"/>
          <w:szCs w:val="21"/>
        </w:rPr>
        <w:t>obligaciones</w:t>
      </w:r>
      <w:proofErr w:type="gramEnd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co</w:t>
      </w:r>
      <w:r w:rsidR="00FE2EC4">
        <w:rPr>
          <w:rFonts w:ascii="Times New Roman" w:hAnsi="Times New Roman" w:cs="Times New Roman"/>
          <w:sz w:val="21"/>
          <w:szCs w:val="21"/>
        </w:rPr>
        <w:t xml:space="preserve">n el arrendatario, de continuar </w:t>
      </w:r>
      <w:r>
        <w:rPr>
          <w:rFonts w:ascii="Times New Roman" w:hAnsi="Times New Roman" w:cs="Times New Roman"/>
          <w:sz w:val="21"/>
          <w:szCs w:val="21"/>
        </w:rPr>
        <w:t xml:space="preserve">proporcionando el inmueble. Naturalmente,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la parte que de dichas rentas haya disminuido es </w:t>
      </w:r>
      <w:r w:rsidR="00FE2EC4">
        <w:rPr>
          <w:rFonts w:ascii="Times New Roman" w:hAnsi="Times New Roman" w:cs="Times New Roman"/>
          <w:sz w:val="21"/>
          <w:szCs w:val="21"/>
        </w:rPr>
        <w:t xml:space="preserve">la </w:t>
      </w:r>
      <w:r>
        <w:rPr>
          <w:rFonts w:ascii="Times New Roman" w:hAnsi="Times New Roman" w:cs="Times New Roman"/>
          <w:sz w:val="21"/>
          <w:szCs w:val="21"/>
        </w:rPr>
        <w:t xml:space="preserve">que debe considerarse una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utilidad.</w:t>
      </w:r>
    </w:p>
    <w:p w:rsidR="00B67285" w:rsidRPr="00BE7550" w:rsidRDefault="00B67285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2EC4" w:rsidRDefault="00BE7550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E7550">
        <w:rPr>
          <w:rFonts w:ascii="Arial" w:hAnsi="Arial" w:cs="Arial"/>
          <w:b/>
        </w:rPr>
        <w:t>Elaboración del balance general</w:t>
      </w:r>
    </w:p>
    <w:p w:rsidR="00BE7550" w:rsidRDefault="00BE7550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E7550">
        <w:rPr>
          <w:rFonts w:ascii="Arial" w:hAnsi="Arial" w:cs="Arial"/>
          <w:b/>
          <w:noProof/>
          <w:lang w:eastAsia="es-MX"/>
        </w:rPr>
        <w:drawing>
          <wp:inline distT="0" distB="0" distL="0" distR="0" wp14:anchorId="19D17930" wp14:editId="1422EA1A">
            <wp:extent cx="5781675" cy="3362325"/>
            <wp:effectExtent l="0" t="0" r="0" b="9525"/>
            <wp:docPr id="1027" name="Picture 3" descr="C:\Balanc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Balance f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638" cy="33634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E7550" w:rsidRDefault="00BE7550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Formas de presentar el balance general</w:t>
      </w:r>
    </w:p>
    <w:p w:rsidR="00BE7550" w:rsidRDefault="00BE7550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A1B1A" w:rsidRDefault="00AA1B1A" w:rsidP="00B67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E7550">
        <w:rPr>
          <w:rFonts w:ascii="Arial" w:hAnsi="Arial" w:cs="Arial"/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A7B9BBF" wp14:editId="1312BFFD">
            <wp:simplePos x="0" y="0"/>
            <wp:positionH relativeFrom="column">
              <wp:posOffset>-127635</wp:posOffset>
            </wp:positionH>
            <wp:positionV relativeFrom="paragraph">
              <wp:posOffset>302895</wp:posOffset>
            </wp:positionV>
            <wp:extent cx="2981325" cy="4352290"/>
            <wp:effectExtent l="0" t="0" r="9525" b="0"/>
            <wp:wrapTight wrapText="bothSides">
              <wp:wrapPolygon edited="0">
                <wp:start x="0" y="0"/>
                <wp:lineTo x="0" y="21461"/>
                <wp:lineTo x="21531" y="21461"/>
                <wp:lineTo x="21531" y="0"/>
                <wp:lineTo x="0" y="0"/>
              </wp:wrapPolygon>
            </wp:wrapTight>
            <wp:docPr id="2050" name="Picture 2" descr="C:\Balanc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Balance fin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43522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550" w:rsidRPr="00BE7550">
        <w:rPr>
          <w:rFonts w:ascii="Arial" w:hAnsi="Arial" w:cs="Arial"/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515BF8F8" wp14:editId="506B1470">
            <wp:simplePos x="0" y="0"/>
            <wp:positionH relativeFrom="column">
              <wp:posOffset>3072765</wp:posOffset>
            </wp:positionH>
            <wp:positionV relativeFrom="paragraph">
              <wp:posOffset>379095</wp:posOffset>
            </wp:positionV>
            <wp:extent cx="2983230" cy="4356100"/>
            <wp:effectExtent l="0" t="0" r="7620" b="6350"/>
            <wp:wrapTight wrapText="bothSides">
              <wp:wrapPolygon edited="0">
                <wp:start x="0" y="0"/>
                <wp:lineTo x="0" y="21537"/>
                <wp:lineTo x="21517" y="21537"/>
                <wp:lineTo x="21517" y="0"/>
                <wp:lineTo x="0" y="0"/>
              </wp:wrapPolygon>
            </wp:wrapTight>
            <wp:docPr id="2051" name="Picture 3" descr="C:\Estado de resultados 20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Estado de resultados 2010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4356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550" w:rsidRPr="00BE7550">
        <w:rPr>
          <w:noProof/>
          <w:lang w:eastAsia="es-MX"/>
        </w:rPr>
        <w:t xml:space="preserve"> </w:t>
      </w:r>
      <w:r w:rsidR="00BE7550">
        <w:rPr>
          <w:noProof/>
          <w:lang w:eastAsia="es-MX"/>
        </w:rPr>
        <w:t>Cuenta                                                                                           Reporte</w:t>
      </w:r>
    </w:p>
    <w:p w:rsidR="00AA1B1A" w:rsidRPr="00AA1B1A" w:rsidRDefault="00AA1B1A" w:rsidP="00AA1B1A">
      <w:pPr>
        <w:rPr>
          <w:rFonts w:ascii="Arial" w:hAnsi="Arial" w:cs="Arial"/>
        </w:rPr>
      </w:pPr>
    </w:p>
    <w:p w:rsidR="00AA1B1A" w:rsidRPr="00AA1B1A" w:rsidRDefault="00AA1B1A" w:rsidP="00AA1B1A">
      <w:pPr>
        <w:rPr>
          <w:rFonts w:ascii="Arial" w:hAnsi="Arial" w:cs="Arial"/>
        </w:rPr>
      </w:pPr>
    </w:p>
    <w:p w:rsidR="00255985" w:rsidRDefault="00255985" w:rsidP="00AA1B1A">
      <w:pPr>
        <w:tabs>
          <w:tab w:val="left" w:pos="5670"/>
        </w:tabs>
        <w:jc w:val="center"/>
        <w:rPr>
          <w:rFonts w:ascii="Arial" w:hAnsi="Arial" w:cs="Arial"/>
          <w:b/>
          <w:sz w:val="40"/>
          <w:szCs w:val="40"/>
        </w:rPr>
      </w:pPr>
    </w:p>
    <w:p w:rsidR="00255985" w:rsidRDefault="00255985" w:rsidP="00AA1B1A">
      <w:pPr>
        <w:tabs>
          <w:tab w:val="left" w:pos="5670"/>
        </w:tabs>
        <w:jc w:val="center"/>
        <w:rPr>
          <w:rFonts w:ascii="Arial" w:hAnsi="Arial" w:cs="Arial"/>
          <w:b/>
          <w:sz w:val="40"/>
          <w:szCs w:val="40"/>
        </w:rPr>
      </w:pPr>
    </w:p>
    <w:p w:rsidR="00255985" w:rsidRDefault="00255985" w:rsidP="00AA1B1A">
      <w:pPr>
        <w:tabs>
          <w:tab w:val="left" w:pos="5670"/>
        </w:tabs>
        <w:jc w:val="center"/>
        <w:rPr>
          <w:rFonts w:ascii="Arial" w:hAnsi="Arial" w:cs="Arial"/>
          <w:b/>
          <w:sz w:val="40"/>
          <w:szCs w:val="40"/>
        </w:rPr>
      </w:pPr>
    </w:p>
    <w:p w:rsidR="00255985" w:rsidRDefault="00255985" w:rsidP="00AA1B1A">
      <w:pPr>
        <w:tabs>
          <w:tab w:val="left" w:pos="5670"/>
        </w:tabs>
        <w:jc w:val="center"/>
        <w:rPr>
          <w:rFonts w:ascii="Arial" w:hAnsi="Arial" w:cs="Arial"/>
          <w:b/>
          <w:sz w:val="40"/>
          <w:szCs w:val="40"/>
        </w:rPr>
      </w:pPr>
    </w:p>
    <w:p w:rsidR="00255985" w:rsidRDefault="00255985" w:rsidP="00AA1B1A">
      <w:pPr>
        <w:tabs>
          <w:tab w:val="left" w:pos="5670"/>
        </w:tabs>
        <w:jc w:val="center"/>
        <w:rPr>
          <w:rFonts w:ascii="Arial" w:hAnsi="Arial" w:cs="Arial"/>
          <w:b/>
          <w:sz w:val="40"/>
          <w:szCs w:val="40"/>
        </w:rPr>
      </w:pPr>
    </w:p>
    <w:p w:rsidR="00255985" w:rsidRDefault="00255985" w:rsidP="00AA1B1A">
      <w:pPr>
        <w:tabs>
          <w:tab w:val="left" w:pos="5670"/>
        </w:tabs>
        <w:jc w:val="center"/>
        <w:rPr>
          <w:rFonts w:ascii="Arial" w:hAnsi="Arial" w:cs="Arial"/>
          <w:b/>
          <w:sz w:val="40"/>
          <w:szCs w:val="40"/>
        </w:rPr>
      </w:pPr>
    </w:p>
    <w:p w:rsidR="00AA1B1A" w:rsidRPr="00BD2BA9" w:rsidRDefault="00AA1B1A" w:rsidP="00AA1B1A">
      <w:pPr>
        <w:tabs>
          <w:tab w:val="left" w:pos="5670"/>
        </w:tabs>
        <w:jc w:val="center"/>
        <w:rPr>
          <w:rFonts w:ascii="Arial" w:hAnsi="Arial" w:cs="Arial"/>
          <w:b/>
          <w:sz w:val="40"/>
          <w:szCs w:val="40"/>
        </w:rPr>
      </w:pPr>
      <w:r w:rsidRPr="00BD2BA9">
        <w:rPr>
          <w:rFonts w:ascii="Arial" w:hAnsi="Arial" w:cs="Arial"/>
          <w:b/>
          <w:sz w:val="40"/>
          <w:szCs w:val="40"/>
        </w:rPr>
        <w:lastRenderedPageBreak/>
        <w:t>ESTADO DE RESULTADO</w:t>
      </w:r>
    </w:p>
    <w:p w:rsidR="00AA1B1A" w:rsidRPr="00AA1B1A" w:rsidRDefault="00AA1B1A" w:rsidP="00AA1B1A">
      <w:pPr>
        <w:rPr>
          <w:rFonts w:ascii="Arial" w:hAnsi="Arial" w:cs="Arial"/>
        </w:rPr>
      </w:pPr>
    </w:p>
    <w:p w:rsidR="00BD2BA9" w:rsidRDefault="00BD2BA9" w:rsidP="00BD2BA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DENOMINACION DE LAS CUENTAS PRINCIPALES</w:t>
      </w:r>
    </w:p>
    <w:p w:rsidR="00BD2BA9" w:rsidRDefault="00BD2BA9" w:rsidP="00BD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Para facilitar el estudio del Estado de pérdidas y ganancias o Estado de resultados y el desarrollo de</w:t>
      </w:r>
    </w:p>
    <w:p w:rsidR="00BD2BA9" w:rsidRDefault="00BD2BA9" w:rsidP="00BD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los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demás capítulos, es necesario conocer cada una de las cuentas que forman parte de dicho estado, ya</w:t>
      </w:r>
    </w:p>
    <w:p w:rsidR="00BD2BA9" w:rsidRDefault="00BD2BA9" w:rsidP="00BD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que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sin tal conocimiento se tendrá mayor dificultad en la </w:t>
      </w:r>
      <w:proofErr w:type="spellStart"/>
      <w:r>
        <w:rPr>
          <w:rFonts w:ascii="Times New Roman" w:hAnsi="Times New Roman" w:cs="Times New Roman"/>
          <w:sz w:val="21"/>
          <w:szCs w:val="21"/>
        </w:rPr>
        <w:t>formaciõn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del mismo y en el aprendizaje de</w:t>
      </w:r>
    </w:p>
    <w:p w:rsidR="00BD2BA9" w:rsidRDefault="00BD2BA9" w:rsidP="00BD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los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demás temas de este libro.</w:t>
      </w:r>
    </w:p>
    <w:p w:rsidR="00BD2BA9" w:rsidRDefault="00BD2BA9" w:rsidP="00BD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D2BA9" w:rsidRDefault="00BD2BA9" w:rsidP="00BD2BA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>Terminología</w:t>
      </w:r>
      <w:r>
        <w:rPr>
          <w:rFonts w:ascii="Book Antiqua" w:hAnsi="Book Antiqua" w:cs="Book Antiqua"/>
          <w:b/>
          <w:bCs/>
          <w:sz w:val="24"/>
          <w:szCs w:val="24"/>
        </w:rPr>
        <w:t xml:space="preserve"> contable con que se denomina a las cuentas que integran el Estado de</w:t>
      </w:r>
      <w:r w:rsidR="00403974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proofErr w:type="gramStart"/>
      <w:r w:rsidR="00403974">
        <w:rPr>
          <w:rFonts w:ascii="Book Antiqua" w:hAnsi="Book Antiqua" w:cs="Book Antiqua"/>
          <w:b/>
          <w:bCs/>
          <w:sz w:val="24"/>
          <w:szCs w:val="24"/>
        </w:rPr>
        <w:t>p</w:t>
      </w:r>
      <w:r>
        <w:rPr>
          <w:rFonts w:ascii="Book Antiqua" w:hAnsi="Book Antiqua" w:cs="Book Antiqua"/>
          <w:b/>
          <w:bCs/>
          <w:sz w:val="24"/>
          <w:szCs w:val="24"/>
        </w:rPr>
        <w:t>erdidas</w:t>
      </w:r>
      <w:proofErr w:type="gramEnd"/>
      <w:r>
        <w:rPr>
          <w:rFonts w:ascii="Book Antiqua" w:hAnsi="Book Antiqua" w:cs="Book Antiqua"/>
          <w:b/>
          <w:bCs/>
          <w:sz w:val="24"/>
          <w:szCs w:val="24"/>
        </w:rPr>
        <w:t xml:space="preserve"> y ganancias o Estado de resultados:</w:t>
      </w:r>
    </w:p>
    <w:p w:rsidR="00403974" w:rsidRDefault="00403974" w:rsidP="00BD2BA9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sz w:val="24"/>
          <w:szCs w:val="24"/>
        </w:rPr>
      </w:pP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Book Antiqua" w:hAnsi="Book Antiqua" w:cs="Book Antiqua"/>
          <w:b/>
          <w:bCs/>
          <w:sz w:val="21"/>
          <w:szCs w:val="21"/>
        </w:rPr>
        <w:t xml:space="preserve">Ventas totales. </w:t>
      </w:r>
      <w:r w:rsidRPr="00403974">
        <w:rPr>
          <w:rFonts w:ascii="Times New Roman" w:hAnsi="Times New Roman" w:cs="Times New Roman"/>
          <w:sz w:val="21"/>
          <w:szCs w:val="21"/>
        </w:rPr>
        <w:t>Entendemos por Ventas totales el valor total de las mercancías entregadas a los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 xml:space="preserve">clientes, vendidas al contado o a </w:t>
      </w:r>
      <w:proofErr w:type="spellStart"/>
      <w:r w:rsidRPr="00403974">
        <w:rPr>
          <w:rFonts w:ascii="Times New Roman" w:hAnsi="Times New Roman" w:cs="Times New Roman"/>
          <w:sz w:val="21"/>
          <w:szCs w:val="21"/>
        </w:rPr>
        <w:t>credito</w:t>
      </w:r>
      <w:proofErr w:type="spellEnd"/>
      <w:r w:rsidRPr="00403974">
        <w:rPr>
          <w:rFonts w:ascii="Times New Roman" w:hAnsi="Times New Roman" w:cs="Times New Roman"/>
          <w:sz w:val="21"/>
          <w:szCs w:val="21"/>
        </w:rPr>
        <w:t>.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Book Antiqua" w:hAnsi="Book Antiqua" w:cs="Book Antiqua"/>
          <w:b/>
          <w:bCs/>
          <w:sz w:val="21"/>
          <w:szCs w:val="21"/>
        </w:rPr>
        <w:t xml:space="preserve">Devoluciones sobre ventas. </w:t>
      </w:r>
      <w:r w:rsidRPr="00403974">
        <w:rPr>
          <w:rFonts w:ascii="Times New Roman" w:hAnsi="Times New Roman" w:cs="Times New Roman"/>
          <w:sz w:val="21"/>
          <w:szCs w:val="21"/>
        </w:rPr>
        <w:t>Entendemos por Devoluciones sobre ventas el valor de las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>mercancías que los clientes devuelven por que no les satisface la calidad, el precio, estilo, color, etc.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Book Antiqua" w:hAnsi="Book Antiqua" w:cs="Book Antiqua"/>
          <w:b/>
          <w:bCs/>
          <w:sz w:val="21"/>
          <w:szCs w:val="21"/>
        </w:rPr>
        <w:t xml:space="preserve">Rebajas sobre ventas. </w:t>
      </w:r>
      <w:r w:rsidRPr="00403974">
        <w:rPr>
          <w:rFonts w:ascii="Times New Roman" w:hAnsi="Times New Roman" w:cs="Times New Roman"/>
          <w:sz w:val="21"/>
          <w:szCs w:val="21"/>
        </w:rPr>
        <w:t>Entendemos por Rebajas sobre ventas el valor de las bonificaciones que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 xml:space="preserve">sobre </w:t>
      </w:r>
      <w:proofErr w:type="spellStart"/>
      <w:r w:rsidRPr="00403974">
        <w:rPr>
          <w:rFonts w:ascii="Times New Roman" w:hAnsi="Times New Roman" w:cs="Times New Roman"/>
          <w:sz w:val="21"/>
          <w:szCs w:val="21"/>
        </w:rPr>
        <w:t>eZ</w:t>
      </w:r>
      <w:proofErr w:type="spellEnd"/>
      <w:r w:rsidRPr="00403974">
        <w:rPr>
          <w:rFonts w:ascii="Times New Roman" w:hAnsi="Times New Roman" w:cs="Times New Roman"/>
          <w:sz w:val="21"/>
          <w:szCs w:val="21"/>
        </w:rPr>
        <w:t xml:space="preserve"> </w:t>
      </w:r>
      <w:r w:rsidRPr="00403974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precio de </w:t>
      </w:r>
      <w:r w:rsidRPr="00403974">
        <w:rPr>
          <w:rFonts w:ascii="Times New Roman" w:hAnsi="Times New Roman" w:cs="Times New Roman"/>
          <w:sz w:val="21"/>
          <w:szCs w:val="21"/>
        </w:rPr>
        <w:t>venta de las mercancías se concede a los clientes, cuando dichas mercancías tienen algún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>defecto o son de menor calidad que la convenida. Puede decirse que las rebajas o bonificaciones se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>conceden con el objeto de atraer nuevos clientes o con el de conservar a los ya existentes.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Book Antiqua" w:hAnsi="Book Antiqua" w:cs="Book Antiqua"/>
          <w:b/>
          <w:bCs/>
          <w:sz w:val="21"/>
          <w:szCs w:val="21"/>
        </w:rPr>
        <w:t xml:space="preserve">Descuentos sobre ventas. </w:t>
      </w:r>
      <w:r w:rsidRPr="00403974">
        <w:rPr>
          <w:rFonts w:ascii="Times New Roman" w:hAnsi="Times New Roman" w:cs="Times New Roman"/>
          <w:sz w:val="21"/>
          <w:szCs w:val="21"/>
        </w:rPr>
        <w:t>Entendemos por Descuentos sobre ventas las bonificaciones que se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 xml:space="preserve">conceden a los clientes por pagar éstos, las mercancías adeudadas, </w:t>
      </w:r>
      <w:r w:rsidRPr="00403974">
        <w:rPr>
          <w:rFonts w:ascii="Book Antiqua" w:hAnsi="Book Antiqua" w:cs="Book Antiqua"/>
          <w:b/>
          <w:bCs/>
          <w:i/>
          <w:iCs/>
          <w:sz w:val="21"/>
          <w:szCs w:val="21"/>
        </w:rPr>
        <w:t>antes del plazo estipulado.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 xml:space="preserve">No debe olvidarse que las rebajas sobre ventas son las bonificaciones que </w:t>
      </w:r>
      <w:r w:rsidRPr="00403974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sobre el precio de venta </w:t>
      </w:r>
      <w:r w:rsidRPr="00403974">
        <w:rPr>
          <w:rFonts w:ascii="Times New Roman" w:hAnsi="Times New Roman" w:cs="Times New Roman"/>
          <w:sz w:val="21"/>
          <w:szCs w:val="21"/>
        </w:rPr>
        <w:t>de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 xml:space="preserve">las mercancías se conceden a los clientes, mientras que los descuentos sobre ventas se conceden </w:t>
      </w:r>
      <w:r w:rsidRPr="00403974">
        <w:rPr>
          <w:rFonts w:ascii="Book Antiqua" w:hAnsi="Book Antiqua" w:cs="Book Antiqua"/>
          <w:b/>
          <w:bCs/>
          <w:i/>
          <w:iCs/>
          <w:sz w:val="21"/>
          <w:szCs w:val="21"/>
        </w:rPr>
        <w:t>por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pronto </w:t>
      </w:r>
      <w:r w:rsidRPr="00403974">
        <w:rPr>
          <w:rFonts w:ascii="Times New Roman" w:hAnsi="Times New Roman" w:cs="Times New Roman"/>
          <w:sz w:val="21"/>
          <w:szCs w:val="21"/>
        </w:rPr>
        <w:t>pago. Descuentos sobre ventas son subcuenta de Gastos y productos financieros.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Book Antiqua" w:hAnsi="Book Antiqua" w:cs="Book Antiqua"/>
          <w:b/>
          <w:bCs/>
          <w:sz w:val="21"/>
          <w:szCs w:val="21"/>
        </w:rPr>
        <w:t xml:space="preserve">Compras. </w:t>
      </w:r>
      <w:r w:rsidRPr="00403974">
        <w:rPr>
          <w:rFonts w:ascii="Times New Roman" w:hAnsi="Times New Roman" w:cs="Times New Roman"/>
          <w:sz w:val="21"/>
          <w:szCs w:val="21"/>
        </w:rPr>
        <w:t>Son el valor de las mercancías adquiridas, ya sea al contado o a crédito.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Book Antiqua" w:hAnsi="Book Antiqua" w:cs="Book Antiqua"/>
          <w:b/>
          <w:bCs/>
          <w:sz w:val="21"/>
          <w:szCs w:val="21"/>
        </w:rPr>
        <w:t xml:space="preserve">Gastos de compra. </w:t>
      </w:r>
      <w:r w:rsidRPr="00403974">
        <w:rPr>
          <w:rFonts w:ascii="Times New Roman" w:hAnsi="Times New Roman" w:cs="Times New Roman"/>
          <w:sz w:val="21"/>
          <w:szCs w:val="21"/>
        </w:rPr>
        <w:t>Entendemos por Gastos de compra todos los gastos que se efectúan para que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>las mercancías adquiridas lleguen hasta su destino, los principales son: los derechos aduanales, los fletes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>y acarreos, los seguros, las cargas y descargas, etc.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Book Antiqua" w:hAnsi="Book Antiqua" w:cs="Book Antiqua"/>
          <w:b/>
          <w:bCs/>
          <w:sz w:val="21"/>
          <w:szCs w:val="21"/>
        </w:rPr>
        <w:t xml:space="preserve">Devoluciones sobre compras. </w:t>
      </w:r>
      <w:r w:rsidRPr="00403974">
        <w:rPr>
          <w:rFonts w:ascii="Times New Roman" w:hAnsi="Times New Roman" w:cs="Times New Roman"/>
          <w:sz w:val="21"/>
          <w:szCs w:val="21"/>
        </w:rPr>
        <w:t>Entendemos por Devoluciones sobre compras el valor de las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>mercancías devueltas a los proveedores, por que no nos satisface la calidad, el precio, estilo, color, etc.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Book Antiqua" w:hAnsi="Book Antiqua" w:cs="Book Antiqua"/>
          <w:b/>
          <w:bCs/>
          <w:sz w:val="21"/>
          <w:szCs w:val="21"/>
        </w:rPr>
        <w:t xml:space="preserve">Rebajas sobre compras. </w:t>
      </w:r>
      <w:r w:rsidRPr="00403974">
        <w:rPr>
          <w:rFonts w:ascii="Times New Roman" w:hAnsi="Times New Roman" w:cs="Times New Roman"/>
          <w:sz w:val="21"/>
          <w:szCs w:val="21"/>
        </w:rPr>
        <w:t>Entendemos por Rebajas sobre compras el valor de las bonificaciones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 xml:space="preserve">que sobre el </w:t>
      </w:r>
      <w:r w:rsidRPr="00403974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precio de compra </w:t>
      </w:r>
      <w:r w:rsidRPr="00403974">
        <w:rPr>
          <w:rFonts w:ascii="Times New Roman" w:hAnsi="Times New Roman" w:cs="Times New Roman"/>
          <w:sz w:val="21"/>
          <w:szCs w:val="21"/>
        </w:rPr>
        <w:t>de las mercancías nos conceden los proveedores cuando éstas tienen algún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>defecto o su calidad no es la convenida.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5"/>
          <w:szCs w:val="15"/>
        </w:rPr>
      </w:pPr>
      <w:r w:rsidRPr="00403974">
        <w:rPr>
          <w:rFonts w:ascii="Times New Roman" w:hAnsi="Times New Roman" w:cs="Times New Roman"/>
          <w:b/>
          <w:bCs/>
          <w:i/>
          <w:iCs/>
          <w:sz w:val="15"/>
          <w:szCs w:val="15"/>
        </w:rPr>
        <w:t>135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5"/>
          <w:szCs w:val="15"/>
        </w:rPr>
      </w:pPr>
      <w:r w:rsidRPr="00403974">
        <w:rPr>
          <w:rFonts w:ascii="Times New Roman" w:hAnsi="Times New Roman" w:cs="Times New Roman"/>
          <w:b/>
          <w:bCs/>
          <w:i/>
          <w:iCs/>
          <w:sz w:val="15"/>
          <w:szCs w:val="15"/>
        </w:rPr>
        <w:t>136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Book Antiqua" w:hAnsi="Book Antiqua" w:cs="Book Antiqua"/>
          <w:b/>
          <w:bCs/>
          <w:sz w:val="21"/>
          <w:szCs w:val="21"/>
        </w:rPr>
        <w:t xml:space="preserve">Descuentos sobre compras. </w:t>
      </w:r>
      <w:r w:rsidRPr="00403974">
        <w:rPr>
          <w:rFonts w:ascii="Times New Roman" w:hAnsi="Times New Roman" w:cs="Times New Roman"/>
          <w:sz w:val="21"/>
          <w:szCs w:val="21"/>
        </w:rPr>
        <w:t>Entendemos por Descuentos sobre compras las bonificaciones que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lastRenderedPageBreak/>
        <w:t xml:space="preserve">nos conceden los proveedores por liquidar el importe de las mercancías </w:t>
      </w:r>
      <w:r w:rsidRPr="00403974">
        <w:rPr>
          <w:rFonts w:ascii="Book Antiqua" w:hAnsi="Book Antiqua" w:cs="Book Antiqua"/>
          <w:b/>
          <w:bCs/>
          <w:i/>
          <w:iCs/>
          <w:sz w:val="21"/>
          <w:szCs w:val="21"/>
        </w:rPr>
        <w:t>antes de la fecha estipulada.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 xml:space="preserve">Como puede observarse, las rebajas sobre compras son las bonificaciones que </w:t>
      </w:r>
      <w:r w:rsidRPr="00403974">
        <w:rPr>
          <w:rFonts w:ascii="Book Antiqua" w:hAnsi="Book Antiqua" w:cs="Book Antiqua"/>
          <w:b/>
          <w:bCs/>
          <w:i/>
          <w:iCs/>
          <w:sz w:val="21"/>
          <w:szCs w:val="21"/>
        </w:rPr>
        <w:t>sobre el precio de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3974"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compra </w:t>
      </w:r>
      <w:r w:rsidRPr="00403974">
        <w:rPr>
          <w:rFonts w:ascii="Times New Roman" w:hAnsi="Times New Roman" w:cs="Times New Roman"/>
          <w:sz w:val="21"/>
          <w:szCs w:val="21"/>
        </w:rPr>
        <w:t>de las mercancías nos conceden los proveedores, mientras que los descuentos sobre compras</w:t>
      </w:r>
    </w:p>
    <w:p w:rsidR="00BD2BA9" w:rsidRPr="00403974" w:rsidRDefault="00BD2BA9" w:rsidP="0040397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1"/>
          <w:szCs w:val="21"/>
        </w:rPr>
      </w:pPr>
      <w:r w:rsidRPr="00403974">
        <w:rPr>
          <w:rFonts w:ascii="Times New Roman" w:hAnsi="Times New Roman" w:cs="Times New Roman"/>
          <w:sz w:val="21"/>
          <w:szCs w:val="21"/>
        </w:rPr>
        <w:t xml:space="preserve">nos son concedidos </w:t>
      </w:r>
      <w:r w:rsidRPr="00403974">
        <w:rPr>
          <w:rFonts w:ascii="Book Antiqua" w:hAnsi="Book Antiqua" w:cs="Book Antiqua"/>
          <w:b/>
          <w:bCs/>
          <w:i/>
          <w:iCs/>
          <w:sz w:val="21"/>
          <w:szCs w:val="21"/>
        </w:rPr>
        <w:t>por pronto pago.</w:t>
      </w:r>
    </w:p>
    <w:p w:rsidR="00AA1B1A" w:rsidRPr="00AA1B1A" w:rsidRDefault="00AA1B1A" w:rsidP="00AA1B1A">
      <w:pPr>
        <w:rPr>
          <w:rFonts w:ascii="Arial" w:hAnsi="Arial" w:cs="Arial"/>
        </w:rPr>
      </w:pP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GENERALIDADES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Al terminar el ejercicio, a todo comerciante no sólo le interesa conocer la situación financiera de su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negocio</w:t>
      </w:r>
      <w:proofErr w:type="gramEnd"/>
      <w:r>
        <w:rPr>
          <w:rFonts w:ascii="Times New Roman" w:hAnsi="Times New Roman" w:cs="Times New Roman"/>
          <w:sz w:val="21"/>
          <w:szCs w:val="21"/>
        </w:rPr>
        <w:t>, sino también el total de la utilidad o pérdida que arroje el ejercicio y la forma en que se ha obtenido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dicho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resultado.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La situación financiera se puede conocer por medio del Balance general, ya que dicho documento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muestra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detalladamente los recursos y obligaciones con que se cuenta.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La utilidad o pérdida se puede conocer por medio del Balance comparativo o directamente del Balance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general</w:t>
      </w:r>
      <w:proofErr w:type="gramEnd"/>
      <w:r>
        <w:rPr>
          <w:rFonts w:ascii="Times New Roman" w:hAnsi="Times New Roman" w:cs="Times New Roman"/>
          <w:sz w:val="21"/>
          <w:szCs w:val="21"/>
        </w:rPr>
        <w:t>, puesto que en dicho documento aparece el capital, aumentado o disminuido por los resultados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obtenidos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durante el ejercicio.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En el Balance general aparece el valor de la utilidad o pérdida del ejercicio, según sea el caso, pero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no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la forma en que se ha obtenido que es precisamente lo más interesante. Por consiguiente, de lo anterior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resulta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la necesidad de un estado que complemente la información del Balance general. Precisamente,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el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documento que proporciona con todo detalle dicha informaci6n es el Estado de perdidas y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ganancias</w:t>
      </w:r>
      <w:proofErr w:type="gramEnd"/>
      <w:r>
        <w:rPr>
          <w:rFonts w:ascii="Times New Roman" w:hAnsi="Times New Roman" w:cs="Times New Roman"/>
          <w:sz w:val="21"/>
          <w:szCs w:val="21"/>
        </w:rPr>
        <w:t>, al cual se le puede definir de la siguiente manera: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sz w:val="21"/>
          <w:szCs w:val="21"/>
        </w:rPr>
        <w:t xml:space="preserve">Estado de </w:t>
      </w:r>
      <w:proofErr w:type="gramStart"/>
      <w:r>
        <w:rPr>
          <w:rFonts w:ascii="Book Antiqua" w:hAnsi="Book Antiqua" w:cs="Book Antiqua"/>
          <w:b/>
          <w:bCs/>
          <w:sz w:val="21"/>
          <w:szCs w:val="21"/>
        </w:rPr>
        <w:t>pe</w:t>
      </w:r>
      <w:r>
        <w:rPr>
          <w:rFonts w:ascii="Book Antiqua" w:hAnsi="Book Antiqua" w:cs="Book Antiqua"/>
          <w:b/>
          <w:bCs/>
          <w:sz w:val="21"/>
          <w:szCs w:val="21"/>
        </w:rPr>
        <w:t>rdidas</w:t>
      </w:r>
      <w:proofErr w:type="gramEnd"/>
      <w:r>
        <w:rPr>
          <w:rFonts w:ascii="Book Antiqua" w:hAnsi="Book Antiqua" w:cs="Book Antiqua"/>
          <w:b/>
          <w:bCs/>
          <w:sz w:val="21"/>
          <w:szCs w:val="21"/>
        </w:rPr>
        <w:t xml:space="preserve"> y ganancias. </w:t>
      </w:r>
      <w:r>
        <w:rPr>
          <w:rFonts w:ascii="Times New Roman" w:hAnsi="Times New Roman" w:cs="Times New Roman"/>
          <w:sz w:val="21"/>
          <w:szCs w:val="21"/>
        </w:rPr>
        <w:t>El Estado de pérdidas y ganancias o Estado de resultados es un 146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documento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contable que muestra detallada y ordenadamente la utilidad o pérdida del ejercicio.</w:t>
      </w:r>
    </w:p>
    <w:p w:rsidR="00403974" w:rsidRDefault="00403974" w:rsidP="0040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Para entender por qué el Estado de pérdidas y ganancias o Estado de resultados complementa la información</w:t>
      </w:r>
    </w:p>
    <w:p w:rsidR="00AA1B1A" w:rsidRPr="00AA1B1A" w:rsidRDefault="00403974" w:rsidP="00403974">
      <w:pPr>
        <w:rPr>
          <w:rFonts w:ascii="Arial" w:hAnsi="Arial" w:cs="Arial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del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Balance general, a </w:t>
      </w:r>
      <w:r>
        <w:rPr>
          <w:rFonts w:ascii="Times New Roman" w:hAnsi="Times New Roman" w:cs="Times New Roman"/>
          <w:sz w:val="21"/>
          <w:szCs w:val="21"/>
        </w:rPr>
        <w:t>continuación</w:t>
      </w:r>
      <w:r>
        <w:rPr>
          <w:rFonts w:ascii="Times New Roman" w:hAnsi="Times New Roman" w:cs="Times New Roman"/>
          <w:sz w:val="21"/>
          <w:szCs w:val="21"/>
        </w:rPr>
        <w:t xml:space="preserve"> se presenta un caso práctico que tiene como base el siguiente</w:t>
      </w:r>
    </w:p>
    <w:p w:rsidR="00AA1B1A" w:rsidRPr="00AA1B1A" w:rsidRDefault="00AA1B1A" w:rsidP="00AA1B1A">
      <w:pPr>
        <w:rPr>
          <w:rFonts w:ascii="Arial" w:hAnsi="Arial" w:cs="Arial"/>
        </w:rPr>
      </w:pPr>
    </w:p>
    <w:p w:rsidR="00AA1B1A" w:rsidRPr="00AA1B1A" w:rsidRDefault="00403974" w:rsidP="00403974">
      <w:pPr>
        <w:tabs>
          <w:tab w:val="left" w:pos="37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noProof/>
          <w:lang w:eastAsia="es-MX"/>
        </w:rPr>
        <w:drawing>
          <wp:inline distT="0" distB="0" distL="0" distR="0">
            <wp:extent cx="5612130" cy="2027536"/>
            <wp:effectExtent l="0" t="0" r="7620" b="0"/>
            <wp:docPr id="2" name="Imagen 2" descr="http://www.ejemplode.com/images/uploads/balancein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jemplode.com/images/uploads/balanceinici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2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1A" w:rsidRPr="00AA1B1A" w:rsidRDefault="00AA1B1A" w:rsidP="00AA1B1A">
      <w:pPr>
        <w:rPr>
          <w:rFonts w:ascii="Arial" w:hAnsi="Arial" w:cs="Arial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PRIMERA PARTE DEL ESTADO DE P&amp;DIDAS Y GANANCIAS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La primera parte consiste en analizar todos los elementos que entran en la compraventa de 148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mercancías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hasta determinar la utilidad o la pérdida de ventas, o sea, la diferencia entre el precio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costo y el de venta de las mercancías vendidas.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Para determinar la utilidad o pérdida de ventas, es necesario conocer los siguientes resultados: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55985" w:rsidRPr="00255985" w:rsidRDefault="00255985" w:rsidP="002559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255985">
        <w:rPr>
          <w:rFonts w:ascii="Times New Roman" w:hAnsi="Times New Roman" w:cs="Times New Roman"/>
          <w:sz w:val="21"/>
          <w:szCs w:val="21"/>
        </w:rPr>
        <w:t xml:space="preserve">Ventas </w:t>
      </w:r>
      <w:r w:rsidRPr="00255985">
        <w:rPr>
          <w:rFonts w:ascii="Book Antiqua" w:hAnsi="Book Antiqua" w:cs="Book Antiqua"/>
          <w:b/>
          <w:bCs/>
          <w:i/>
          <w:iCs/>
          <w:sz w:val="20"/>
          <w:szCs w:val="20"/>
        </w:rPr>
        <w:t>NETAS</w:t>
      </w:r>
    </w:p>
    <w:p w:rsidR="00255985" w:rsidRPr="00255985" w:rsidRDefault="00255985" w:rsidP="002559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255985">
        <w:rPr>
          <w:rFonts w:ascii="Book Antiqua" w:hAnsi="Book Antiqua" w:cs="Book Antiqua"/>
          <w:b/>
          <w:bCs/>
          <w:i/>
          <w:iCs/>
          <w:sz w:val="20"/>
          <w:szCs w:val="20"/>
        </w:rPr>
        <w:t>Compras totales o brutas.</w:t>
      </w:r>
    </w:p>
    <w:p w:rsidR="00255985" w:rsidRPr="00255985" w:rsidRDefault="00255985" w:rsidP="002559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255985">
        <w:rPr>
          <w:rFonts w:ascii="Book Antiqua" w:hAnsi="Book Antiqua" w:cs="Book Antiqua"/>
          <w:b/>
          <w:bCs/>
          <w:i/>
          <w:iCs/>
          <w:sz w:val="20"/>
          <w:szCs w:val="20"/>
        </w:rPr>
        <w:t>Compras netas.</w:t>
      </w:r>
    </w:p>
    <w:p w:rsidR="00255985" w:rsidRPr="00255985" w:rsidRDefault="00255985" w:rsidP="0025598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255985">
        <w:rPr>
          <w:rFonts w:ascii="Book Antiqua" w:hAnsi="Book Antiqua" w:cs="Book Antiqua"/>
          <w:b/>
          <w:bCs/>
          <w:i/>
          <w:iCs/>
          <w:sz w:val="20"/>
          <w:szCs w:val="20"/>
        </w:rPr>
        <w:t>Costo de lo vendido.</w:t>
      </w:r>
    </w:p>
    <w:p w:rsidR="00AA1B1A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Ventas netas. </w:t>
      </w:r>
      <w:r>
        <w:rPr>
          <w:rFonts w:ascii="Times New Roman" w:hAnsi="Times New Roman" w:cs="Times New Roman"/>
          <w:sz w:val="21"/>
          <w:szCs w:val="21"/>
        </w:rPr>
        <w:t xml:space="preserve">Las ventas netas se determinan restando de las ventas totales el valor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las </w:t>
      </w:r>
      <w:r>
        <w:rPr>
          <w:rFonts w:ascii="Times New Roman" w:hAnsi="Times New Roman" w:cs="Times New Roman"/>
          <w:sz w:val="21"/>
          <w:szCs w:val="21"/>
        </w:rPr>
        <w:t>devoluciones y rebajas sobre ventas.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985">
        <w:rPr>
          <w:rFonts w:ascii="Times New Roman" w:hAnsi="Times New Roman" w:cs="Times New Roman"/>
          <w:b/>
          <w:sz w:val="24"/>
          <w:szCs w:val="24"/>
        </w:rPr>
        <w:t>Compras totales o brutas</w:t>
      </w:r>
      <w:r>
        <w:rPr>
          <w:rFonts w:ascii="Times New Roman" w:hAnsi="Times New Roman" w:cs="Times New Roman"/>
          <w:sz w:val="20"/>
          <w:szCs w:val="20"/>
        </w:rPr>
        <w:t>. Las compras totales o brutas se determinan sumando a las compras el valor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los gastos de compra.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5985">
        <w:rPr>
          <w:rFonts w:ascii="Times New Roman" w:hAnsi="Times New Roman" w:cs="Times New Roman"/>
          <w:b/>
          <w:sz w:val="24"/>
          <w:szCs w:val="24"/>
        </w:rPr>
        <w:t>Compras netas</w:t>
      </w:r>
      <w:r>
        <w:rPr>
          <w:rFonts w:ascii="Times New Roman" w:hAnsi="Times New Roman" w:cs="Times New Roman"/>
          <w:sz w:val="20"/>
          <w:szCs w:val="20"/>
        </w:rPr>
        <w:t>. Las compras netas se obtienen restando de las compras totales el valor de las evoluciones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rebajas sobre compras.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 xml:space="preserve">La utilidad obtenida por las ventas también recibe el nombre de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utilidad bruta.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Observación. </w:t>
      </w:r>
      <w:r>
        <w:rPr>
          <w:rFonts w:ascii="Times New Roman" w:hAnsi="Times New Roman" w:cs="Times New Roman"/>
          <w:sz w:val="21"/>
          <w:szCs w:val="21"/>
        </w:rPr>
        <w:t>Cuando el costo de lo vendido sea mayor que el valor de las ventas netas, el resultado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será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la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pérdida </w:t>
      </w:r>
      <w:r>
        <w:rPr>
          <w:rFonts w:ascii="Arial" w:hAnsi="Arial" w:cs="Arial"/>
          <w:b/>
          <w:bCs/>
          <w:sz w:val="20"/>
          <w:szCs w:val="20"/>
        </w:rPr>
        <w:t xml:space="preserve">en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ventas o pérdida bruta.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Empleo de las columnas. </w:t>
      </w:r>
      <w:r>
        <w:rPr>
          <w:rFonts w:ascii="Times New Roman" w:hAnsi="Times New Roman" w:cs="Times New Roman"/>
          <w:sz w:val="21"/>
          <w:szCs w:val="21"/>
        </w:rPr>
        <w:t>Al igual que en el Balance general, en el Estado de pérdidas y ganancias se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emplean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cuatro columnas para anotar las cantidades. A continuaci6n se indica en qué columna se anota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el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valor de cada uno de los elementos de que se compone dicho estado.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Primera columna. </w:t>
      </w:r>
      <w:r>
        <w:rPr>
          <w:rFonts w:ascii="Times New Roman" w:hAnsi="Times New Roman" w:cs="Times New Roman"/>
          <w:sz w:val="21"/>
          <w:szCs w:val="21"/>
        </w:rPr>
        <w:t>En esta columna se deben anotar los valores de las compras, de los gastos de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compra</w:t>
      </w:r>
      <w:proofErr w:type="gramEnd"/>
      <w:r>
        <w:rPr>
          <w:rFonts w:ascii="Times New Roman" w:hAnsi="Times New Roman" w:cs="Times New Roman"/>
          <w:sz w:val="21"/>
          <w:szCs w:val="21"/>
        </w:rPr>
        <w:t>, de las devoluciones sobre compras y de las rebajas sobre compras.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Segunda columna. </w:t>
      </w:r>
      <w:r>
        <w:rPr>
          <w:rFonts w:ascii="Times New Roman" w:hAnsi="Times New Roman" w:cs="Times New Roman"/>
          <w:sz w:val="21"/>
          <w:szCs w:val="21"/>
        </w:rPr>
        <w:t>En esta columna se deben anotar los valores de las devoluciones sobre ventas, de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las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rebajas sobre ventas y de las compras totales.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Tercera columna. </w:t>
      </w:r>
      <w:r>
        <w:rPr>
          <w:rFonts w:ascii="Times New Roman" w:hAnsi="Times New Roman" w:cs="Times New Roman"/>
          <w:sz w:val="21"/>
          <w:szCs w:val="21"/>
        </w:rPr>
        <w:t>En esta columna se deben anotar los valores de las ventas totales, del inventario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inicial</w:t>
      </w:r>
      <w:proofErr w:type="gramEnd"/>
      <w:r>
        <w:rPr>
          <w:rFonts w:ascii="Times New Roman" w:hAnsi="Times New Roman" w:cs="Times New Roman"/>
          <w:sz w:val="21"/>
          <w:szCs w:val="21"/>
        </w:rPr>
        <w:t>, de las compras netas y del inventario final.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Cuarta columna. </w:t>
      </w:r>
      <w:r>
        <w:rPr>
          <w:rFonts w:ascii="Times New Roman" w:hAnsi="Times New Roman" w:cs="Times New Roman"/>
          <w:sz w:val="21"/>
          <w:szCs w:val="21"/>
        </w:rPr>
        <w:t>En esta columna se deben anotar los valores de las ventas netas, del costo de lo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vendido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y de la utilidad o pérdida en ventas.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Cambios en la colocación.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hAnsi="Times New Roman" w:cs="Times New Roman"/>
          <w:sz w:val="21"/>
          <w:szCs w:val="21"/>
        </w:rPr>
        <w:t>Cuando no hay devoluciones ni rebajas sobre ventas, el valor de las ventas totales pasa directamente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hasta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la cuarta columna, como si fueran ventas netas.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2 .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Cuando no hay gastos de compra, el valor de las compras pasa directamente hasta la segunda columna,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como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si fuera compras totales.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Cuando no hay gastos de compra ni devoluciones y rebajas sobre compras, el valor de las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compras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pasa directamente hasta la tercera columna, como si fueran compras netas.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hAnsi="Times New Roman" w:cs="Times New Roman"/>
          <w:sz w:val="21"/>
          <w:szCs w:val="21"/>
        </w:rPr>
        <w:t>Cuando únicamente hay devoluciones sobre ventas o rebajas sobre ventas, su valor pasa a la tercera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columna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Cuando únicamente hay devoluciones sobre compras o rebajas sobre compras, su valor pasa a la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segunda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columna.</w:t>
      </w:r>
    </w:p>
    <w:p w:rsidR="00255985" w:rsidRDefault="00A1405C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SEGUNDA PARTE DEL ESTADO DE PE</w:t>
      </w:r>
      <w:r w:rsidR="00255985">
        <w:rPr>
          <w:rFonts w:ascii="Times New Roman" w:hAnsi="Times New Roman" w:cs="Times New Roman"/>
          <w:b/>
          <w:bCs/>
          <w:sz w:val="24"/>
          <w:szCs w:val="24"/>
        </w:rPr>
        <w:t>RDIDAS Y GANANCIAS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La segunda parte consiste en analizar detalladamente los gastos de </w:t>
      </w:r>
      <w:r w:rsidR="00A1405C">
        <w:rPr>
          <w:rFonts w:ascii="Times New Roman" w:hAnsi="Times New Roman" w:cs="Times New Roman"/>
          <w:sz w:val="21"/>
          <w:szCs w:val="21"/>
        </w:rPr>
        <w:t>operación</w:t>
      </w:r>
      <w:r>
        <w:rPr>
          <w:rFonts w:ascii="Times New Roman" w:hAnsi="Times New Roman" w:cs="Times New Roman"/>
          <w:sz w:val="21"/>
          <w:szCs w:val="21"/>
        </w:rPr>
        <w:t>, así como los gastos y</w:t>
      </w:r>
    </w:p>
    <w:p w:rsidR="00255985" w:rsidRDefault="00A1405C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productos</w:t>
      </w:r>
      <w:proofErr w:type="gramEnd"/>
      <w:r w:rsidR="00255985">
        <w:rPr>
          <w:rFonts w:ascii="Times New Roman" w:hAnsi="Times New Roman" w:cs="Times New Roman"/>
          <w:sz w:val="21"/>
          <w:szCs w:val="21"/>
        </w:rPr>
        <w:t xml:space="preserve"> que no </w:t>
      </w:r>
      <w:r>
        <w:rPr>
          <w:rFonts w:ascii="Times New Roman" w:hAnsi="Times New Roman" w:cs="Times New Roman"/>
          <w:sz w:val="21"/>
          <w:szCs w:val="21"/>
        </w:rPr>
        <w:t>corresponden</w:t>
      </w:r>
      <w:r w:rsidR="00255985">
        <w:rPr>
          <w:rFonts w:ascii="Times New Roman" w:hAnsi="Times New Roman" w:cs="Times New Roman"/>
          <w:sz w:val="21"/>
          <w:szCs w:val="21"/>
        </w:rPr>
        <w:t xml:space="preserve"> a la actividad principal del </w:t>
      </w:r>
      <w:r>
        <w:rPr>
          <w:rFonts w:ascii="Times New Roman" w:hAnsi="Times New Roman" w:cs="Times New Roman"/>
          <w:sz w:val="21"/>
          <w:szCs w:val="21"/>
        </w:rPr>
        <w:t>negocio</w:t>
      </w:r>
      <w:r w:rsidR="00255985">
        <w:rPr>
          <w:rFonts w:ascii="Times New Roman" w:hAnsi="Times New Roman" w:cs="Times New Roman"/>
          <w:sz w:val="21"/>
          <w:szCs w:val="21"/>
        </w:rPr>
        <w:t>, y determinar el valor neto que debe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restarse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 la utilidad bruta, para obtener o la utilidad o la pérdida liquida del ejercicio.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Para determinar la </w:t>
      </w:r>
      <w:r w:rsidR="00A1405C">
        <w:rPr>
          <w:rFonts w:ascii="Times New Roman" w:hAnsi="Times New Roman" w:cs="Times New Roman"/>
          <w:sz w:val="21"/>
          <w:szCs w:val="21"/>
        </w:rPr>
        <w:t>utilidad</w:t>
      </w:r>
      <w:r>
        <w:rPr>
          <w:rFonts w:ascii="Times New Roman" w:hAnsi="Times New Roman" w:cs="Times New Roman"/>
          <w:sz w:val="21"/>
          <w:szCs w:val="21"/>
        </w:rPr>
        <w:t xml:space="preserve"> o la pérdida líquida del ejercicio es ne</w:t>
      </w:r>
      <w:r w:rsidR="00A1405C">
        <w:rPr>
          <w:rFonts w:ascii="Times New Roman" w:hAnsi="Times New Roman" w:cs="Times New Roman"/>
          <w:sz w:val="21"/>
          <w:szCs w:val="21"/>
        </w:rPr>
        <w:t>cesario conocer los siguientes re</w:t>
      </w:r>
      <w:r>
        <w:rPr>
          <w:rFonts w:ascii="Times New Roman" w:hAnsi="Times New Roman" w:cs="Times New Roman"/>
          <w:sz w:val="21"/>
          <w:szCs w:val="21"/>
        </w:rPr>
        <w:t>sultados: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Gastos de.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Operación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Utilidad de </w:t>
      </w:r>
      <w:r>
        <w:rPr>
          <w:rFonts w:ascii="Times New Roman" w:hAnsi="Times New Roman" w:cs="Times New Roman"/>
          <w:b/>
          <w:bCs/>
          <w:sz w:val="21"/>
          <w:szCs w:val="21"/>
        </w:rPr>
        <w:t>operación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valor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neto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entre otros gastos y otros productos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Gastos de operación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 xml:space="preserve">Los gastos de operación son las erogaciones que sostiene la </w:t>
      </w:r>
      <w:proofErr w:type="spellStart"/>
      <w:r>
        <w:rPr>
          <w:rFonts w:ascii="Times New Roman" w:hAnsi="Times New Roman" w:cs="Times New Roman"/>
          <w:sz w:val="21"/>
          <w:szCs w:val="21"/>
        </w:rPr>
        <w:t>organizadión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implantada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en la empresa y que permite llevar a cabo las diversas actividades y operaciones diarias. Se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consideran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gastos de </w:t>
      </w:r>
      <w:proofErr w:type="spellStart"/>
      <w:r>
        <w:rPr>
          <w:rFonts w:ascii="Times New Roman" w:hAnsi="Times New Roman" w:cs="Times New Roman"/>
          <w:sz w:val="21"/>
          <w:szCs w:val="21"/>
        </w:rPr>
        <w:t>operacion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los de venta, los de administración y los financieros, ya que sin ellos no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sería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posible alcanzar los propósitos de la empresa.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De acuerdo aonio anterior, se llama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gastos de operación </w:t>
      </w:r>
      <w:r>
        <w:rPr>
          <w:rFonts w:ascii="Times New Roman" w:hAnsi="Times New Roman" w:cs="Times New Roman"/>
          <w:sz w:val="21"/>
          <w:szCs w:val="21"/>
        </w:rPr>
        <w:t>al total de la suma de los gastos de venta, 166</w:t>
      </w:r>
    </w:p>
    <w:p w:rsidR="00255985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gastos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 .administraci6n y gastos financieros.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ascii="Times New Roman" w:hAnsi="Times New Roman" w:cs="Times New Roman"/>
          <w:sz w:val="21"/>
          <w:szCs w:val="21"/>
        </w:rPr>
        <w:t xml:space="preserve">Cuando existan gastos y productos financieros, se deben clasificar en primer término los productos, 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167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si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su valor es mayor que el de los gastos, pero se deberán clasificar los gastos en primer termino, si el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valor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 éstos es mayor que el de los productos, La </w:t>
      </w:r>
      <w:proofErr w:type="spellStart"/>
      <w:r>
        <w:rPr>
          <w:rFonts w:ascii="Times New Roman" w:hAnsi="Times New Roman" w:cs="Times New Roman"/>
          <w:sz w:val="21"/>
          <w:szCs w:val="21"/>
        </w:rPr>
        <w:t>clasificaciõn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se debe hacer de esta forma con el objeto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efectuar la resta con mayor facilidad.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El resultado que se obtenga de restar el valor menor del mayor, </w:t>
      </w:r>
      <w:proofErr w:type="spellStart"/>
      <w:r>
        <w:rPr>
          <w:rFonts w:ascii="Times New Roman" w:hAnsi="Times New Roman" w:cs="Times New Roman"/>
          <w:sz w:val="21"/>
          <w:szCs w:val="21"/>
        </w:rPr>
        <w:t>puedeser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la pérdida financiera o la 16s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utilidad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fin,anciera</w:t>
      </w:r>
      <w:proofErr w:type="spellEnd"/>
      <w:r>
        <w:rPr>
          <w:rFonts w:ascii="Times New Roman" w:hAnsi="Times New Roman" w:cs="Times New Roman"/>
          <w:sz w:val="21"/>
          <w:szCs w:val="21"/>
        </w:rPr>
        <w:t>, según el caso; es perdida cuando el valor de los gastos es mayor que el de los productos,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y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es utilidad financiera, en el caso contrario.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5"/>
          <w:szCs w:val="15"/>
        </w:rPr>
      </w:pPr>
      <w:r>
        <w:rPr>
          <w:rFonts w:ascii="Times New Roman" w:hAnsi="Times New Roman" w:cs="Times New Roman"/>
          <w:sz w:val="21"/>
          <w:szCs w:val="21"/>
        </w:rPr>
        <w:t xml:space="preserve">Cuando el resultado sea pérdida financiera, su valor se debe agregar a la suma de los gastos de venta </w:t>
      </w:r>
      <w:r>
        <w:rPr>
          <w:rFonts w:ascii="Times New Roman" w:hAnsi="Times New Roman" w:cs="Times New Roman"/>
          <w:b/>
          <w:bCs/>
          <w:i/>
          <w:iCs/>
          <w:sz w:val="15"/>
          <w:szCs w:val="15"/>
        </w:rPr>
        <w:t>169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con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los de administración, para obtener el total de gastos de operación.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FORMACIO</w:t>
      </w:r>
      <w:r>
        <w:rPr>
          <w:rFonts w:ascii="Bookman Old Style" w:hAnsi="Bookman Old Style" w:cs="Bookman Old Style"/>
          <w:b/>
          <w:bCs/>
          <w:sz w:val="24"/>
          <w:szCs w:val="24"/>
        </w:rPr>
        <w:t>N DEL ESTADO DE PERDIDAS Y GANANCIAS.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Para la formación del Estado de </w:t>
      </w:r>
      <w:proofErr w:type="gramStart"/>
      <w:r>
        <w:rPr>
          <w:rFonts w:ascii="Times New Roman" w:hAnsi="Times New Roman" w:cs="Times New Roman"/>
          <w:sz w:val="21"/>
          <w:szCs w:val="21"/>
        </w:rPr>
        <w:t>perdidas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y ganancias es necesario haber aprendido tanto el </w:t>
      </w:r>
      <w:proofErr w:type="spellStart"/>
      <w:r>
        <w:rPr>
          <w:rFonts w:ascii="Times New Roman" w:hAnsi="Times New Roman" w:cs="Times New Roman"/>
          <w:sz w:val="21"/>
          <w:szCs w:val="21"/>
        </w:rPr>
        <w:t>anllisis</w:t>
      </w:r>
      <w:proofErr w:type="spellEnd"/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los conceptos que corresponden a la compraventa de mercancías, como el de gastos y productos que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corresponden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o no a la actividad principal del negocio.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El Estado de pérdidas y ganancias se principia anotando el encabezado el cual debe contener los siguientes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datos: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Nombre del negocio.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La </w:t>
      </w:r>
      <w:proofErr w:type="spellStart"/>
      <w:r>
        <w:rPr>
          <w:rFonts w:ascii="Times New Roman" w:hAnsi="Times New Roman" w:cs="Times New Roman"/>
          <w:sz w:val="21"/>
          <w:szCs w:val="21"/>
        </w:rPr>
        <w:t>indlcacibn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de ser Estado de pérdidas y ganancias.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>3, El periodo a que se refiere dicho estado.</w:t>
      </w:r>
    </w:p>
    <w:p w:rsidR="00255985" w:rsidRDefault="00255985" w:rsidP="00255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 xml:space="preserve">a que el Estado de pérdidas y ganancias debe indicar el periodo que comprende; por ejemplo, </w:t>
      </w:r>
      <w:proofErr w:type="spellStart"/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del</w:t>
      </w:r>
      <w:proofErr w:type="spellEnd"/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</w:t>
      </w: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lo </w:t>
      </w:r>
      <w:r>
        <w:rPr>
          <w:rFonts w:ascii="Times New Roman" w:hAnsi="Times New Roman" w:cs="Times New Roman"/>
          <w:sz w:val="21"/>
          <w:szCs w:val="21"/>
        </w:rPr>
        <w:t>de enero al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31 </w:t>
      </w:r>
      <w:r>
        <w:rPr>
          <w:rFonts w:ascii="Times New Roman" w:hAnsi="Times New Roman" w:cs="Times New Roman"/>
          <w:sz w:val="21"/>
          <w:szCs w:val="21"/>
        </w:rPr>
        <w:t>de diciembre; no como el Balance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general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, que se refiere a una fecha determinada, por ejemplo,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al </w:t>
      </w:r>
      <w:r>
        <w:rPr>
          <w:rFonts w:ascii="Times New Roman" w:hAnsi="Times New Roman" w:cs="Times New Roman"/>
          <w:sz w:val="21"/>
          <w:szCs w:val="21"/>
        </w:rPr>
        <w:t>31 de diciembre.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,Después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del encabezado se deben analizar todos los conceptos que comprende la compraventa de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mercancías</w:t>
      </w:r>
      <w:proofErr w:type="gramEnd"/>
      <w:r>
        <w:rPr>
          <w:rFonts w:ascii="Times New Roman" w:hAnsi="Times New Roman" w:cs="Times New Roman"/>
          <w:sz w:val="21"/>
          <w:szCs w:val="21"/>
        </w:rPr>
        <w:t>, hasta determinar la utilidad o la perdida bruta, de la siguiente forma: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 Se anotan las ventas totales; si hay devoluciones y rebajas sobre ventas, su valor se resta de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lastRenderedPageBreak/>
        <w:t>dichas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ventas para obtener las ventas netas.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 Se anota el valor del inventario inicial de mercancías.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 Se’ anotan las compras; si hay- gastos de compra, su valor se suma a ellas para obtener las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compras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totales.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4 .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Del valor de las compras totales se resta el de las devoluciones y rebajas sobre compras, en caso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haberlas, para obtener las compras netas.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5 .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El valor de las compras netas se suma al inventario inicial para obtener el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total de </w:t>
      </w:r>
      <w:proofErr w:type="spellStart"/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mercancfas</w:t>
      </w:r>
      <w:proofErr w:type="spellEnd"/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al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que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simplemente se le da el nombre de suma..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6 .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1"/>
          <w:szCs w:val="21"/>
        </w:rPr>
        <w:t>la suma, que es el total de mercancías, se le resta el valor del inventario final, para obtener el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costo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 lo vendido.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7 .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Bookman Old Style" w:hAnsi="Bookman Old Style" w:cs="Bookman Old Style"/>
          <w:b/>
          <w:bCs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1"/>
          <w:szCs w:val="21"/>
        </w:rPr>
        <w:t>las ventas netas, que aparecen en primer término, se les resta el valor del costo de lo vendido,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para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obtener la utilidad o pérdida bruta. Es utilidad cuando </w:t>
      </w:r>
      <w:proofErr w:type="spellStart"/>
      <w:r>
        <w:rPr>
          <w:rFonts w:ascii="Times New Roman" w:hAnsi="Times New Roman" w:cs="Times New Roman"/>
          <w:sz w:val="21"/>
          <w:szCs w:val="21"/>
        </w:rPr>
        <w:t>elcosto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es menor que el importe de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las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ventas netas; pérdida, en el caso contrario.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 </w:t>
      </w:r>
      <w:proofErr w:type="spellStart"/>
      <w:r>
        <w:rPr>
          <w:rFonts w:ascii="Times New Roman" w:hAnsi="Times New Roman" w:cs="Times New Roman"/>
          <w:sz w:val="21"/>
          <w:szCs w:val="21"/>
        </w:rPr>
        <w:t>continuaciãn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se deben analizar los gastos y productos que corresponden o no a la actividad principal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del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negocio, hasta determinar la utilidad o pérdida del ejercicio, en el siguiente orden: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8 .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Primero, se detallan los gastos de venta, después los gastos de administraci6n y, por último, los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gastos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y productos financieros.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9 .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En seguida, se su-n los totales de los gastos de venta, gastos de administraci6n y gastos financieros,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para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obtener el total de los gastos de </w:t>
      </w:r>
      <w:proofErr w:type="spellStart"/>
      <w:r>
        <w:rPr>
          <w:rFonts w:ascii="Times New Roman" w:hAnsi="Times New Roman" w:cs="Times New Roman"/>
          <w:sz w:val="21"/>
          <w:szCs w:val="21"/>
        </w:rPr>
        <w:t>operaciõn</w:t>
      </w:r>
      <w:proofErr w:type="spellEnd"/>
      <w:r>
        <w:rPr>
          <w:rFonts w:ascii="Times New Roman" w:hAnsi="Times New Roman" w:cs="Times New Roman"/>
          <w:sz w:val="21"/>
          <w:szCs w:val="21"/>
        </w:rPr>
        <w:t>, el cual se debe restar de la utilidad bruta,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para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determinar la utilidad de operación.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10. Finalmente, a la utilidad de </w:t>
      </w:r>
      <w:proofErr w:type="spellStart"/>
      <w:r>
        <w:rPr>
          <w:rFonts w:ascii="Times New Roman" w:hAnsi="Times New Roman" w:cs="Times New Roman"/>
          <w:sz w:val="21"/>
          <w:szCs w:val="21"/>
        </w:rPr>
        <w:t>operacibn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se le debe restar-o sumar, según sea el caso, el resultado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neto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entre otros gastos y productos para obtener la utilidad líquida o neta del ejercicio.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Para ilustrar las explicaciones anteriores, se incluye en la página siguiente un Estado de pérdidas y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ganancias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completo.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Relación entre el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Balance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general y el R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e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s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ultados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 xml:space="preserve"> de pérdidas y ganancias. </w:t>
      </w:r>
      <w:r>
        <w:rPr>
          <w:rFonts w:ascii="Times New Roman" w:hAnsi="Times New Roman" w:cs="Times New Roman"/>
          <w:sz w:val="21"/>
          <w:szCs w:val="21"/>
        </w:rPr>
        <w:t>Para comprobar que el Estado de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 w:val="21"/>
          <w:szCs w:val="21"/>
        </w:rPr>
        <w:t>pkrdidas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</w:rPr>
        <w:t xml:space="preserve"> y ganancias complementa al Balance general, la utilidad o perdida que arroje dicho estado debe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ser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igual </w:t>
      </w:r>
      <w:proofErr w:type="spellStart"/>
      <w:r>
        <w:rPr>
          <w:rFonts w:ascii="Times New Roman" w:hAnsi="Times New Roman" w:cs="Times New Roman"/>
          <w:sz w:val="21"/>
          <w:szCs w:val="21"/>
        </w:rPr>
        <w:t>ai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aumento o disminución que se obtenga de comparar el Capital del Balance anterior con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el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Capital del Balance actual.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AdemBs</w:t>
      </w:r>
      <w:proofErr w:type="spellEnd"/>
      <w:r>
        <w:rPr>
          <w:rFonts w:ascii="Times New Roman" w:hAnsi="Times New Roman" w:cs="Times New Roman"/>
          <w:sz w:val="21"/>
          <w:szCs w:val="21"/>
        </w:rPr>
        <w:t>, el inventario final de mercancías debe ser el mismo en los dos documentos.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 acuerdo con lo anterior, los únicos puntos de contacto que tiene el Balance general con el Estado</w:t>
      </w:r>
    </w:p>
    <w:p w:rsidR="00A1405C" w:rsidRDefault="00A1405C" w:rsidP="00A1405C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de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pedidas</w:t>
      </w:r>
      <w:r>
        <w:rPr>
          <w:rFonts w:ascii="Times New Roman" w:hAnsi="Times New Roman" w:cs="Times New Roman"/>
          <w:sz w:val="21"/>
          <w:szCs w:val="21"/>
        </w:rPr>
        <w:t xml:space="preserve"> y ganancias son: la 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utilidad o per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dida del ejercicio y e</w:t>
      </w:r>
      <w:r>
        <w:rPr>
          <w:rFonts w:ascii="Book Antiqua" w:hAnsi="Book Antiqua" w:cs="Book Antiqua"/>
          <w:b/>
          <w:bCs/>
          <w:i/>
          <w:iCs/>
          <w:sz w:val="21"/>
          <w:szCs w:val="21"/>
        </w:rPr>
        <w:t>l inventario final de mercancía.</w:t>
      </w:r>
    </w:p>
    <w:p w:rsidR="00A1405C" w:rsidRPr="00AA1B1A" w:rsidRDefault="00A1405C" w:rsidP="00A14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1B1A" w:rsidRPr="00AA1B1A" w:rsidRDefault="00A1405C" w:rsidP="00AA1B1A">
      <w:pPr>
        <w:rPr>
          <w:rFonts w:ascii="Arial" w:hAnsi="Arial" w:cs="Arial"/>
        </w:rPr>
      </w:pPr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52E7E994" wp14:editId="25F8B1ED">
            <wp:simplePos x="0" y="0"/>
            <wp:positionH relativeFrom="column">
              <wp:posOffset>643890</wp:posOffset>
            </wp:positionH>
            <wp:positionV relativeFrom="paragraph">
              <wp:posOffset>-509270</wp:posOffset>
            </wp:positionV>
            <wp:extent cx="4943475" cy="8382000"/>
            <wp:effectExtent l="0" t="0" r="9525" b="0"/>
            <wp:wrapSquare wrapText="bothSides"/>
            <wp:docPr id="3" name="Imagen 3" descr="http://www.grupotmm.com/HTML/reportes/rep-09/3er%20trim-09/EstadoDeResultad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rupotmm.com/HTML/reportes/rep-09/3er%20trim-09/EstadoDeResultados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B1A" w:rsidRPr="00AA1B1A" w:rsidRDefault="00AA1B1A" w:rsidP="00AA1B1A">
      <w:pPr>
        <w:rPr>
          <w:rFonts w:ascii="Arial" w:hAnsi="Arial" w:cs="Arial"/>
        </w:rPr>
      </w:pPr>
    </w:p>
    <w:p w:rsidR="00BE7550" w:rsidRPr="00AA1B1A" w:rsidRDefault="00BE7550" w:rsidP="00AA1B1A">
      <w:pPr>
        <w:rPr>
          <w:rFonts w:ascii="Arial" w:hAnsi="Arial" w:cs="Arial"/>
        </w:rPr>
      </w:pPr>
      <w:bookmarkStart w:id="0" w:name="_GoBack"/>
      <w:bookmarkEnd w:id="0"/>
    </w:p>
    <w:sectPr w:rsidR="00BE7550" w:rsidRPr="00AA1B1A" w:rsidSect="00BD2BA9">
      <w:pgSz w:w="12240" w:h="15840" w:code="1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75" w:rsidRDefault="00A12675" w:rsidP="007B6E63">
      <w:pPr>
        <w:spacing w:after="0" w:line="240" w:lineRule="auto"/>
      </w:pPr>
      <w:r>
        <w:separator/>
      </w:r>
    </w:p>
  </w:endnote>
  <w:endnote w:type="continuationSeparator" w:id="0">
    <w:p w:rsidR="00A12675" w:rsidRDefault="00A12675" w:rsidP="007B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75" w:rsidRDefault="00A12675" w:rsidP="007B6E63">
      <w:pPr>
        <w:spacing w:after="0" w:line="240" w:lineRule="auto"/>
      </w:pPr>
      <w:r>
        <w:separator/>
      </w:r>
    </w:p>
  </w:footnote>
  <w:footnote w:type="continuationSeparator" w:id="0">
    <w:p w:rsidR="00A12675" w:rsidRDefault="00A12675" w:rsidP="007B6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2BB7"/>
    <w:multiLevelType w:val="hybridMultilevel"/>
    <w:tmpl w:val="678A91A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52E2C"/>
    <w:multiLevelType w:val="hybridMultilevel"/>
    <w:tmpl w:val="01E649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D335D"/>
    <w:multiLevelType w:val="hybridMultilevel"/>
    <w:tmpl w:val="87506F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957E6"/>
    <w:multiLevelType w:val="hybridMultilevel"/>
    <w:tmpl w:val="94C615C8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45"/>
    <w:rsid w:val="000315FD"/>
    <w:rsid w:val="000B6F46"/>
    <w:rsid w:val="000D0D2A"/>
    <w:rsid w:val="0012568E"/>
    <w:rsid w:val="0015398C"/>
    <w:rsid w:val="001B24D0"/>
    <w:rsid w:val="00255985"/>
    <w:rsid w:val="003636CC"/>
    <w:rsid w:val="00403974"/>
    <w:rsid w:val="004341AD"/>
    <w:rsid w:val="00452F34"/>
    <w:rsid w:val="007B6E63"/>
    <w:rsid w:val="00920FA0"/>
    <w:rsid w:val="00A12675"/>
    <w:rsid w:val="00A1405C"/>
    <w:rsid w:val="00AA1B1A"/>
    <w:rsid w:val="00B67285"/>
    <w:rsid w:val="00BB6FFD"/>
    <w:rsid w:val="00BD2BA9"/>
    <w:rsid w:val="00BE7550"/>
    <w:rsid w:val="00BF2125"/>
    <w:rsid w:val="00C57580"/>
    <w:rsid w:val="00D16B90"/>
    <w:rsid w:val="00EF7845"/>
    <w:rsid w:val="00F1278C"/>
    <w:rsid w:val="00F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6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6E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E63"/>
  </w:style>
  <w:style w:type="paragraph" w:styleId="Piedepgina">
    <w:name w:val="footer"/>
    <w:basedOn w:val="Normal"/>
    <w:link w:val="PiedepginaCar"/>
    <w:uiPriority w:val="99"/>
    <w:unhideWhenUsed/>
    <w:rsid w:val="007B6E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E63"/>
  </w:style>
  <w:style w:type="paragraph" w:styleId="Textodeglobo">
    <w:name w:val="Balloon Text"/>
    <w:basedOn w:val="Normal"/>
    <w:link w:val="TextodegloboCar"/>
    <w:uiPriority w:val="99"/>
    <w:semiHidden/>
    <w:unhideWhenUsed/>
    <w:rsid w:val="00BE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55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BD2BA9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D2BA9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403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6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6E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E63"/>
  </w:style>
  <w:style w:type="paragraph" w:styleId="Piedepgina">
    <w:name w:val="footer"/>
    <w:basedOn w:val="Normal"/>
    <w:link w:val="PiedepginaCar"/>
    <w:uiPriority w:val="99"/>
    <w:unhideWhenUsed/>
    <w:rsid w:val="007B6E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E63"/>
  </w:style>
  <w:style w:type="paragraph" w:styleId="Textodeglobo">
    <w:name w:val="Balloon Text"/>
    <w:basedOn w:val="Normal"/>
    <w:link w:val="TextodegloboCar"/>
    <w:uiPriority w:val="99"/>
    <w:semiHidden/>
    <w:unhideWhenUsed/>
    <w:rsid w:val="00BE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55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BD2BA9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D2BA9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403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 B </PublishDate>
  <Abstract>Eliseo Diaz López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16</Pages>
  <Words>4819</Words>
  <Characters>26507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Itesco</Company>
  <LinksUpToDate>false</LinksUpToDate>
  <CharactersWithSpaces>31264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situación financiera y Estado de resultado.</dc:title>
  <dc:subject>Equipo 1</dc:subject>
  <dc:creator/>
  <cp:lastModifiedBy>Gabriel</cp:lastModifiedBy>
  <cp:revision>4</cp:revision>
  <dcterms:created xsi:type="dcterms:W3CDTF">2012-04-27T18:25:00Z</dcterms:created>
  <dcterms:modified xsi:type="dcterms:W3CDTF">2012-04-28T16:51:00Z</dcterms:modified>
</cp:coreProperties>
</file>